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437" w:rsidRDefault="002B5437" w:rsidP="002B5437">
      <w:pPr>
        <w:spacing w:line="252" w:lineRule="auto"/>
        <w:jc w:val="center"/>
        <w:rPr>
          <w:spacing w:val="20"/>
        </w:rPr>
      </w:pPr>
    </w:p>
    <w:p w:rsidR="002B5437" w:rsidRPr="008C3048" w:rsidRDefault="002B5437" w:rsidP="002B5437">
      <w:pPr>
        <w:pStyle w:val="a3"/>
        <w:rPr>
          <w:spacing w:val="20"/>
          <w:sz w:val="24"/>
          <w:szCs w:val="24"/>
        </w:rPr>
      </w:pPr>
      <w:r w:rsidRPr="008C3048">
        <w:rPr>
          <w:spacing w:val="20"/>
          <w:sz w:val="24"/>
          <w:szCs w:val="24"/>
        </w:rPr>
        <w:t>АДМИНИСТРАЦИЯ</w:t>
      </w:r>
    </w:p>
    <w:p w:rsidR="002B5437" w:rsidRPr="002B5437" w:rsidRDefault="002B5437" w:rsidP="002B5437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2B5437">
        <w:rPr>
          <w:rFonts w:ascii="Times New Roman" w:hAnsi="Times New Roman" w:cs="Times New Roman"/>
          <w:b/>
          <w:spacing w:val="20"/>
          <w:sz w:val="24"/>
          <w:szCs w:val="24"/>
        </w:rPr>
        <w:t xml:space="preserve">   </w:t>
      </w:r>
      <w:r w:rsidR="000A7496">
        <w:rPr>
          <w:rFonts w:ascii="Times New Roman" w:hAnsi="Times New Roman" w:cs="Times New Roman"/>
          <w:b/>
          <w:spacing w:val="20"/>
          <w:sz w:val="24"/>
          <w:szCs w:val="24"/>
        </w:rPr>
        <w:t>СМОРОДИНСКОГО</w:t>
      </w:r>
      <w:r w:rsidR="001B6F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proofErr w:type="gramStart"/>
      <w:r w:rsidRPr="002B5437">
        <w:rPr>
          <w:rFonts w:ascii="Times New Roman" w:hAnsi="Times New Roman" w:cs="Times New Roman"/>
          <w:b/>
          <w:spacing w:val="20"/>
          <w:sz w:val="24"/>
          <w:szCs w:val="24"/>
        </w:rPr>
        <w:t>МУНИЦИПАЛЬНОГО  ОБРАЗОВАНИЯ</w:t>
      </w:r>
      <w:proofErr w:type="gramEnd"/>
    </w:p>
    <w:p w:rsidR="002B5437" w:rsidRPr="002B5437" w:rsidRDefault="002B5437" w:rsidP="002B5437">
      <w:pPr>
        <w:pStyle w:val="1"/>
        <w:rPr>
          <w:spacing w:val="20"/>
        </w:rPr>
      </w:pPr>
      <w:r w:rsidRPr="002B5437">
        <w:rPr>
          <w:spacing w:val="20"/>
        </w:rPr>
        <w:t xml:space="preserve">ПЕРЕЛЮБСКОГО  МУНИЦИПАЛЬНОГО РАЙОНА  </w:t>
      </w:r>
    </w:p>
    <w:p w:rsidR="002B5437" w:rsidRPr="002B5437" w:rsidRDefault="002B5437" w:rsidP="002B5437">
      <w:pPr>
        <w:pStyle w:val="1"/>
        <w:rPr>
          <w:spacing w:val="20"/>
        </w:rPr>
      </w:pPr>
      <w:r w:rsidRPr="002B5437">
        <w:rPr>
          <w:spacing w:val="20"/>
        </w:rPr>
        <w:t>САРАТОВСКОЙ ОБЛАСТИ</w:t>
      </w:r>
    </w:p>
    <w:p w:rsidR="002B5437" w:rsidRDefault="002B5437" w:rsidP="002B5437">
      <w:pPr>
        <w:spacing w:after="0"/>
        <w:jc w:val="right"/>
        <w:rPr>
          <w:rFonts w:ascii="Arial" w:hAnsi="Arial"/>
          <w:sz w:val="16"/>
        </w:rPr>
      </w:pPr>
    </w:p>
    <w:p w:rsidR="002B5437" w:rsidRDefault="002B5437" w:rsidP="002B54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437" w:rsidRDefault="002B5437" w:rsidP="002B5437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2B5437" w:rsidRDefault="002B5437" w:rsidP="002B5437">
      <w:pPr>
        <w:spacing w:after="0"/>
        <w:jc w:val="right"/>
        <w:rPr>
          <w:rFonts w:ascii="Arial" w:hAnsi="Arial"/>
          <w:sz w:val="16"/>
        </w:rPr>
      </w:pPr>
    </w:p>
    <w:p w:rsidR="002B5437" w:rsidRDefault="002B5437" w:rsidP="002B54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</w:t>
      </w:r>
      <w:r w:rsidR="000A7496">
        <w:rPr>
          <w:rFonts w:ascii="Times New Roman" w:hAnsi="Times New Roman" w:cs="Times New Roman"/>
          <w:sz w:val="28"/>
          <w:szCs w:val="28"/>
        </w:rPr>
        <w:t>30</w:t>
      </w:r>
      <w:r w:rsidR="001B6F0C">
        <w:rPr>
          <w:rFonts w:ascii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sz w:val="28"/>
          <w:szCs w:val="28"/>
        </w:rPr>
        <w:t xml:space="preserve">           2025 г.     № </w:t>
      </w:r>
      <w:r w:rsidR="000A7496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B6F0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с. </w:t>
      </w:r>
      <w:r w:rsidR="000A7496">
        <w:rPr>
          <w:rFonts w:ascii="Times New Roman" w:hAnsi="Times New Roman" w:cs="Times New Roman"/>
          <w:sz w:val="28"/>
          <w:szCs w:val="28"/>
        </w:rPr>
        <w:t>Смородинка</w:t>
      </w:r>
    </w:p>
    <w:p w:rsidR="002B5437" w:rsidRPr="002B5437" w:rsidRDefault="002B5437" w:rsidP="00374EB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565B" w:rsidRPr="00B9408E" w:rsidRDefault="002B5437">
      <w:pPr>
        <w:rPr>
          <w:rStyle w:val="2"/>
          <w:rFonts w:eastAsiaTheme="minorEastAsia"/>
          <w:b/>
          <w:sz w:val="24"/>
          <w:szCs w:val="24"/>
        </w:rPr>
      </w:pPr>
      <w:r w:rsidRPr="00B9408E">
        <w:rPr>
          <w:rStyle w:val="2"/>
          <w:rFonts w:eastAsiaTheme="minorEastAsia"/>
          <w:b/>
          <w:sz w:val="24"/>
          <w:szCs w:val="24"/>
        </w:rPr>
        <w:t xml:space="preserve">Об утверждении Порядка </w:t>
      </w:r>
      <w:r w:rsidRPr="00B9408E">
        <w:rPr>
          <w:rFonts w:ascii="Times New Roman" w:hAnsi="Times New Roman" w:cs="Times New Roman"/>
          <w:b/>
          <w:sz w:val="24"/>
          <w:szCs w:val="24"/>
        </w:rPr>
        <w:t xml:space="preserve">принятия решения о </w:t>
      </w:r>
      <w:r w:rsidR="00374EB1">
        <w:rPr>
          <w:rFonts w:ascii="Times New Roman" w:hAnsi="Times New Roman" w:cs="Times New Roman"/>
          <w:b/>
          <w:sz w:val="24"/>
          <w:szCs w:val="24"/>
        </w:rPr>
        <w:t xml:space="preserve">проведении </w:t>
      </w:r>
      <w:r w:rsidRPr="00B9408E">
        <w:rPr>
          <w:rFonts w:ascii="Times New Roman" w:hAnsi="Times New Roman" w:cs="Times New Roman"/>
          <w:b/>
          <w:sz w:val="24"/>
          <w:szCs w:val="24"/>
        </w:rPr>
        <w:t>консервации объекта капитального строительства</w:t>
      </w:r>
      <w:r w:rsidR="00374EB1">
        <w:rPr>
          <w:rFonts w:ascii="Times New Roman" w:hAnsi="Times New Roman" w:cs="Times New Roman"/>
          <w:b/>
          <w:sz w:val="24"/>
          <w:szCs w:val="24"/>
        </w:rPr>
        <w:t>, находящегося в</w:t>
      </w:r>
      <w:r w:rsidRPr="00B9408E">
        <w:rPr>
          <w:rFonts w:ascii="Times New Roman" w:hAnsi="Times New Roman" w:cs="Times New Roman"/>
          <w:b/>
          <w:sz w:val="24"/>
          <w:szCs w:val="24"/>
        </w:rPr>
        <w:t xml:space="preserve"> муниципальной собственности </w:t>
      </w:r>
      <w:proofErr w:type="spellStart"/>
      <w:r w:rsidR="000A7496">
        <w:rPr>
          <w:rStyle w:val="2"/>
          <w:rFonts w:eastAsiaTheme="minorEastAsia"/>
          <w:b/>
          <w:sz w:val="24"/>
          <w:szCs w:val="24"/>
        </w:rPr>
        <w:t>Смородинского</w:t>
      </w:r>
      <w:proofErr w:type="spellEnd"/>
      <w:r w:rsidR="001B6F0C">
        <w:rPr>
          <w:rStyle w:val="2"/>
          <w:rFonts w:eastAsiaTheme="minorEastAsia"/>
          <w:b/>
          <w:sz w:val="24"/>
          <w:szCs w:val="24"/>
        </w:rPr>
        <w:t xml:space="preserve"> </w:t>
      </w:r>
      <w:r w:rsidRPr="00B9408E">
        <w:rPr>
          <w:rStyle w:val="2"/>
          <w:rFonts w:eastAsiaTheme="minorEastAsia"/>
          <w:b/>
          <w:sz w:val="24"/>
          <w:szCs w:val="24"/>
        </w:rPr>
        <w:t xml:space="preserve">муниципального образования </w:t>
      </w:r>
      <w:proofErr w:type="spellStart"/>
      <w:r w:rsidRPr="00B9408E">
        <w:rPr>
          <w:rStyle w:val="2"/>
          <w:rFonts w:eastAsiaTheme="minorEastAsia"/>
          <w:b/>
          <w:sz w:val="24"/>
          <w:szCs w:val="24"/>
        </w:rPr>
        <w:t>Перелюбского</w:t>
      </w:r>
      <w:proofErr w:type="spellEnd"/>
      <w:r w:rsidRPr="00B9408E">
        <w:rPr>
          <w:rStyle w:val="2"/>
          <w:rFonts w:eastAsiaTheme="minorEastAsia"/>
          <w:b/>
          <w:sz w:val="24"/>
          <w:szCs w:val="24"/>
        </w:rPr>
        <w:t xml:space="preserve"> муниципального района Саратовской области</w:t>
      </w:r>
    </w:p>
    <w:p w:rsidR="002B5437" w:rsidRPr="00B9408E" w:rsidRDefault="002B5437" w:rsidP="002B54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30.05.2025 N 802 «Об утверждении Правил проведения консервации объекта капитального строительства», </w:t>
      </w:r>
      <w:proofErr w:type="gramStart"/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Уставом 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proofErr w:type="gramEnd"/>
      <w:r w:rsidR="001B6F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сельского поселения </w:t>
      </w:r>
      <w:proofErr w:type="spellStart"/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Перелюбского</w:t>
      </w:r>
      <w:proofErr w:type="spellEnd"/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муниципального района Саратовской  области, </w:t>
      </w:r>
      <w:r w:rsidRPr="00B9408E">
        <w:rPr>
          <w:rFonts w:ascii="Times New Roman" w:hAnsi="Times New Roman" w:cs="Times New Roman"/>
          <w:sz w:val="24"/>
          <w:szCs w:val="24"/>
        </w:rPr>
        <w:t xml:space="preserve">администрация Перелюбского муниципального образования Перелюбского муниципального района Саратовской области  </w:t>
      </w:r>
      <w:r w:rsidRPr="00B9408E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B9408E">
        <w:rPr>
          <w:rFonts w:ascii="Times New Roman" w:hAnsi="Times New Roman" w:cs="Times New Roman"/>
          <w:sz w:val="24"/>
          <w:szCs w:val="24"/>
        </w:rPr>
        <w:t xml:space="preserve">:         </w:t>
      </w:r>
    </w:p>
    <w:p w:rsidR="002B5437" w:rsidRPr="00B9408E" w:rsidRDefault="002B5437" w:rsidP="002B5437">
      <w:pPr>
        <w:widowControl w:val="0"/>
        <w:numPr>
          <w:ilvl w:val="0"/>
          <w:numId w:val="1"/>
        </w:numPr>
        <w:spacing w:after="0" w:line="240" w:lineRule="auto"/>
        <w:ind w:firstLine="426"/>
        <w:jc w:val="both"/>
        <w:rPr>
          <w:rStyle w:val="2"/>
          <w:rFonts w:eastAsiaTheme="minorEastAsia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Утвердить</w:t>
      </w:r>
      <w:r w:rsidRPr="00B9408E">
        <w:rPr>
          <w:rStyle w:val="2"/>
          <w:rFonts w:eastAsiaTheme="minorEastAsia"/>
          <w:sz w:val="24"/>
          <w:szCs w:val="24"/>
        </w:rPr>
        <w:t xml:space="preserve"> Порядок </w:t>
      </w:r>
      <w:r w:rsidRPr="00B9408E">
        <w:rPr>
          <w:rFonts w:ascii="Times New Roman" w:hAnsi="Times New Roman" w:cs="Times New Roman"/>
          <w:sz w:val="24"/>
          <w:szCs w:val="24"/>
        </w:rPr>
        <w:t xml:space="preserve">принятия решения о </w:t>
      </w:r>
      <w:r w:rsidR="00374EB1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Pr="00B9408E">
        <w:rPr>
          <w:rFonts w:ascii="Times New Roman" w:hAnsi="Times New Roman" w:cs="Times New Roman"/>
          <w:sz w:val="24"/>
          <w:szCs w:val="24"/>
        </w:rPr>
        <w:t>консервации объекта капитального строительства</w:t>
      </w:r>
      <w:r w:rsidR="00374EB1">
        <w:rPr>
          <w:rFonts w:ascii="Times New Roman" w:hAnsi="Times New Roman" w:cs="Times New Roman"/>
          <w:sz w:val="24"/>
          <w:szCs w:val="24"/>
        </w:rPr>
        <w:t>, находящегося в</w:t>
      </w:r>
      <w:r w:rsidRPr="00B9408E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1B6F0C" w:rsidRPr="00B9408E">
        <w:rPr>
          <w:rStyle w:val="2"/>
          <w:rFonts w:eastAsiaTheme="minorEastAsia"/>
          <w:sz w:val="24"/>
          <w:szCs w:val="24"/>
        </w:rPr>
        <w:t xml:space="preserve"> </w:t>
      </w:r>
      <w:r w:rsidRPr="00B9408E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Pr="00B9408E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Pr="00B9408E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 согласно приложению.</w:t>
      </w:r>
    </w:p>
    <w:p w:rsidR="002B5437" w:rsidRPr="00B9408E" w:rsidRDefault="00B9408E" w:rsidP="00B9408E">
      <w:pPr>
        <w:tabs>
          <w:tab w:val="left" w:pos="993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</w:t>
      </w:r>
      <w:r w:rsidR="002B5437" w:rsidRPr="00B9408E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Pr="00B9408E">
        <w:rPr>
          <w:rFonts w:ascii="Times New Roman" w:hAnsi="Times New Roman" w:cs="Times New Roman"/>
          <w:sz w:val="24"/>
          <w:szCs w:val="24"/>
        </w:rPr>
        <w:t>на</w:t>
      </w:r>
      <w:r w:rsidR="002B5437" w:rsidRPr="00B9408E">
        <w:rPr>
          <w:rFonts w:ascii="Times New Roman" w:hAnsi="Times New Roman" w:cs="Times New Roman"/>
          <w:sz w:val="24"/>
          <w:szCs w:val="24"/>
        </w:rPr>
        <w:t xml:space="preserve"> официальном сайте администрации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2B5437" w:rsidRPr="00B940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сети Интернет </w:t>
      </w:r>
      <w:hyperlink r:id="rId5" w:history="1">
        <w:r w:rsidR="000A7496" w:rsidRPr="00311AFA">
          <w:rPr>
            <w:rStyle w:val="a8"/>
            <w:rFonts w:ascii="Times New Roman" w:hAnsi="Times New Roman" w:cs="Times New Roman"/>
            <w:sz w:val="24"/>
            <w:szCs w:val="24"/>
          </w:rPr>
          <w:t>http</w:t>
        </w:r>
        <w:r w:rsidR="000A7496" w:rsidRPr="00311AF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0A7496" w:rsidRPr="00311AFA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0A7496" w:rsidRPr="00311AFA">
          <w:rPr>
            <w:rStyle w:val="a8"/>
            <w:rFonts w:ascii="Times New Roman" w:hAnsi="Times New Roman" w:cs="Times New Roman"/>
            <w:sz w:val="24"/>
            <w:szCs w:val="24"/>
          </w:rPr>
          <w:t>смородинское</w:t>
        </w:r>
        <w:proofErr w:type="spellEnd"/>
      </w:hyperlink>
      <w:r w:rsidR="001B6F0C">
        <w:rPr>
          <w:rFonts w:ascii="Times New Roman" w:hAnsi="Times New Roman" w:cs="Times New Roman"/>
          <w:sz w:val="24"/>
          <w:szCs w:val="24"/>
        </w:rPr>
        <w:t xml:space="preserve"> </w:t>
      </w:r>
      <w:r w:rsidR="002B5437" w:rsidRPr="00B9408E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B5437" w:rsidRPr="00B9408E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="002B5437" w:rsidRPr="00B9408E">
        <w:rPr>
          <w:rFonts w:ascii="Times New Roman" w:hAnsi="Times New Roman" w:cs="Times New Roman"/>
          <w:sz w:val="24"/>
          <w:szCs w:val="24"/>
        </w:rPr>
        <w:t>.</w:t>
      </w:r>
    </w:p>
    <w:p w:rsidR="002B5437" w:rsidRPr="00B9408E" w:rsidRDefault="002B5437" w:rsidP="00B9408E">
      <w:pPr>
        <w:widowControl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 и распространяется на правоотношения, возникшие с 01.09.2025 года.</w:t>
      </w:r>
    </w:p>
    <w:p w:rsidR="002B5437" w:rsidRPr="00B9408E" w:rsidRDefault="002B5437" w:rsidP="00B9408E">
      <w:pPr>
        <w:widowControl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4. Порядок, утвержденный настоящим постановлением</w:t>
      </w:r>
      <w:r w:rsidR="008C3048">
        <w:rPr>
          <w:rFonts w:ascii="Times New Roman" w:hAnsi="Times New Roman" w:cs="Times New Roman"/>
          <w:sz w:val="24"/>
          <w:szCs w:val="24"/>
        </w:rPr>
        <w:t>,</w:t>
      </w:r>
      <w:r w:rsidRPr="00B9408E">
        <w:rPr>
          <w:rFonts w:ascii="Times New Roman" w:hAnsi="Times New Roman" w:cs="Times New Roman"/>
          <w:sz w:val="24"/>
          <w:szCs w:val="24"/>
        </w:rPr>
        <w:t xml:space="preserve"> действует до 01 сентября 2031 года.</w:t>
      </w:r>
    </w:p>
    <w:p w:rsidR="002B5437" w:rsidRPr="00B9408E" w:rsidRDefault="002B5437" w:rsidP="00B94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      5</w:t>
      </w:r>
      <w:r w:rsidRPr="00B9408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B9408E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2B5437" w:rsidRPr="00B9408E" w:rsidRDefault="002B5437" w:rsidP="00B9408E">
      <w:pPr>
        <w:spacing w:after="0"/>
        <w:rPr>
          <w:rStyle w:val="2"/>
          <w:rFonts w:eastAsiaTheme="minorEastAsia"/>
          <w:sz w:val="24"/>
          <w:szCs w:val="24"/>
        </w:rPr>
      </w:pPr>
    </w:p>
    <w:p w:rsidR="002B5437" w:rsidRPr="002B5437" w:rsidRDefault="002B5437" w:rsidP="002B5437">
      <w:pPr>
        <w:rPr>
          <w:rStyle w:val="2"/>
          <w:rFonts w:eastAsiaTheme="minorEastAsia"/>
        </w:rPr>
      </w:pPr>
    </w:p>
    <w:p w:rsidR="002B5437" w:rsidRPr="00B9408E" w:rsidRDefault="00B9408E" w:rsidP="002B5437">
      <w:pPr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 Глава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Pr="00B9408E">
        <w:rPr>
          <w:rFonts w:ascii="Times New Roman" w:hAnsi="Times New Roman" w:cs="Times New Roman"/>
          <w:sz w:val="24"/>
          <w:szCs w:val="24"/>
        </w:rPr>
        <w:t xml:space="preserve"> МО                                                     </w:t>
      </w:r>
      <w:r w:rsidR="000A7496"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 w:rsidR="000A7496">
        <w:rPr>
          <w:rFonts w:ascii="Times New Roman" w:hAnsi="Times New Roman" w:cs="Times New Roman"/>
          <w:sz w:val="24"/>
          <w:szCs w:val="24"/>
        </w:rPr>
        <w:t>Савлук</w:t>
      </w:r>
      <w:proofErr w:type="spellEnd"/>
    </w:p>
    <w:p w:rsidR="002B5437" w:rsidRPr="002B5437" w:rsidRDefault="002B5437" w:rsidP="002B5437">
      <w:pPr>
        <w:rPr>
          <w:rFonts w:ascii="Times New Roman" w:hAnsi="Times New Roman" w:cs="Times New Roman"/>
          <w:sz w:val="28"/>
          <w:szCs w:val="28"/>
        </w:rPr>
      </w:pPr>
    </w:p>
    <w:p w:rsidR="002B5437" w:rsidRPr="002B5437" w:rsidRDefault="002B5437" w:rsidP="002B5437">
      <w:pPr>
        <w:rPr>
          <w:rFonts w:ascii="Times New Roman" w:hAnsi="Times New Roman" w:cs="Times New Roman"/>
          <w:sz w:val="28"/>
          <w:szCs w:val="28"/>
        </w:rPr>
      </w:pPr>
    </w:p>
    <w:p w:rsidR="002B5437" w:rsidRDefault="002B5437" w:rsidP="002B5437">
      <w:pPr>
        <w:rPr>
          <w:rFonts w:ascii="Times New Roman" w:hAnsi="Times New Roman" w:cs="Times New Roman"/>
          <w:sz w:val="28"/>
          <w:szCs w:val="28"/>
        </w:rPr>
      </w:pPr>
    </w:p>
    <w:p w:rsidR="00374EB1" w:rsidRDefault="00374EB1" w:rsidP="002B5437">
      <w:pPr>
        <w:rPr>
          <w:rFonts w:ascii="Times New Roman" w:hAnsi="Times New Roman" w:cs="Times New Roman"/>
          <w:sz w:val="28"/>
          <w:szCs w:val="28"/>
        </w:rPr>
      </w:pPr>
    </w:p>
    <w:p w:rsidR="00374EB1" w:rsidRPr="002B5437" w:rsidRDefault="00374EB1" w:rsidP="002B5437">
      <w:pPr>
        <w:rPr>
          <w:rFonts w:ascii="Times New Roman" w:hAnsi="Times New Roman" w:cs="Times New Roman"/>
          <w:sz w:val="28"/>
          <w:szCs w:val="28"/>
        </w:rPr>
      </w:pPr>
    </w:p>
    <w:p w:rsidR="001B6F0C" w:rsidRDefault="001B6F0C" w:rsidP="00B9408E">
      <w:pPr>
        <w:spacing w:after="0"/>
        <w:ind w:firstLine="6237"/>
        <w:jc w:val="both"/>
        <w:rPr>
          <w:rStyle w:val="2"/>
          <w:rFonts w:eastAsiaTheme="minorEastAsia"/>
          <w:b/>
          <w:sz w:val="18"/>
          <w:szCs w:val="18"/>
        </w:rPr>
      </w:pPr>
    </w:p>
    <w:p w:rsidR="001B6F0C" w:rsidRDefault="001B6F0C" w:rsidP="00B9408E">
      <w:pPr>
        <w:spacing w:after="0"/>
        <w:ind w:firstLine="6237"/>
        <w:jc w:val="both"/>
        <w:rPr>
          <w:rStyle w:val="2"/>
          <w:rFonts w:eastAsiaTheme="minorEastAsia"/>
          <w:b/>
          <w:sz w:val="18"/>
          <w:szCs w:val="18"/>
        </w:rPr>
      </w:pPr>
    </w:p>
    <w:p w:rsidR="001B6F0C" w:rsidRDefault="001B6F0C" w:rsidP="00B9408E">
      <w:pPr>
        <w:spacing w:after="0"/>
        <w:ind w:firstLine="6237"/>
        <w:jc w:val="both"/>
        <w:rPr>
          <w:rStyle w:val="2"/>
          <w:rFonts w:eastAsiaTheme="minorEastAsia"/>
          <w:b/>
          <w:sz w:val="18"/>
          <w:szCs w:val="18"/>
        </w:rPr>
      </w:pPr>
    </w:p>
    <w:p w:rsidR="001D5330" w:rsidRDefault="001D5330" w:rsidP="00B9408E">
      <w:pPr>
        <w:spacing w:after="0"/>
        <w:ind w:firstLine="6237"/>
        <w:jc w:val="both"/>
        <w:rPr>
          <w:rStyle w:val="2"/>
          <w:rFonts w:eastAsiaTheme="minorEastAsia"/>
          <w:b/>
          <w:sz w:val="18"/>
          <w:szCs w:val="18"/>
        </w:rPr>
      </w:pPr>
    </w:p>
    <w:p w:rsidR="002B5437" w:rsidRPr="00B9408E" w:rsidRDefault="002B5437" w:rsidP="00B9408E">
      <w:pPr>
        <w:spacing w:after="0"/>
        <w:ind w:firstLine="6237"/>
        <w:jc w:val="both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B9408E">
        <w:rPr>
          <w:rStyle w:val="2"/>
          <w:rFonts w:eastAsiaTheme="minorEastAsia"/>
          <w:b/>
          <w:sz w:val="18"/>
          <w:szCs w:val="18"/>
        </w:rPr>
        <w:lastRenderedPageBreak/>
        <w:t>УТВЕРЖДЕН</w:t>
      </w:r>
    </w:p>
    <w:p w:rsidR="002B5437" w:rsidRPr="00B9408E" w:rsidRDefault="002B5437" w:rsidP="00B9408E">
      <w:pPr>
        <w:pStyle w:val="a6"/>
        <w:spacing w:after="0"/>
        <w:ind w:firstLine="6237"/>
        <w:jc w:val="both"/>
        <w:rPr>
          <w:rStyle w:val="2"/>
          <w:sz w:val="18"/>
          <w:szCs w:val="18"/>
        </w:rPr>
      </w:pPr>
      <w:r w:rsidRPr="00B9408E">
        <w:rPr>
          <w:rStyle w:val="2"/>
          <w:sz w:val="18"/>
          <w:szCs w:val="18"/>
        </w:rPr>
        <w:t>постановлением администрации</w:t>
      </w:r>
    </w:p>
    <w:p w:rsidR="00B9408E" w:rsidRPr="00B9408E" w:rsidRDefault="000A7496" w:rsidP="00B9408E">
      <w:pPr>
        <w:pStyle w:val="a6"/>
        <w:spacing w:after="0"/>
        <w:ind w:firstLine="6237"/>
        <w:jc w:val="both"/>
        <w:rPr>
          <w:sz w:val="18"/>
          <w:szCs w:val="18"/>
        </w:rPr>
      </w:pPr>
      <w:proofErr w:type="spellStart"/>
      <w:r>
        <w:rPr>
          <w:color w:val="22272F"/>
          <w:shd w:val="clear" w:color="auto" w:fill="FFFFFF"/>
        </w:rPr>
        <w:t>Смородинского</w:t>
      </w:r>
      <w:proofErr w:type="spellEnd"/>
      <w:r w:rsidR="00B9408E" w:rsidRPr="00B9408E">
        <w:rPr>
          <w:sz w:val="18"/>
          <w:szCs w:val="18"/>
        </w:rPr>
        <w:t xml:space="preserve"> МО</w:t>
      </w:r>
    </w:p>
    <w:p w:rsidR="002B5437" w:rsidRPr="00B9408E" w:rsidRDefault="002B5437" w:rsidP="00B9408E">
      <w:pPr>
        <w:pStyle w:val="a6"/>
        <w:spacing w:after="0"/>
        <w:ind w:firstLine="6237"/>
        <w:jc w:val="both"/>
        <w:rPr>
          <w:sz w:val="18"/>
          <w:szCs w:val="18"/>
        </w:rPr>
      </w:pPr>
      <w:r w:rsidRPr="00B9408E">
        <w:rPr>
          <w:rStyle w:val="2"/>
          <w:sz w:val="18"/>
          <w:szCs w:val="18"/>
        </w:rPr>
        <w:t xml:space="preserve"> от </w:t>
      </w:r>
      <w:r w:rsidR="001B6F0C">
        <w:rPr>
          <w:rStyle w:val="2"/>
          <w:sz w:val="18"/>
          <w:szCs w:val="18"/>
        </w:rPr>
        <w:t xml:space="preserve">30.10. </w:t>
      </w:r>
      <w:r w:rsidRPr="00B9408E">
        <w:rPr>
          <w:rStyle w:val="2"/>
          <w:sz w:val="18"/>
          <w:szCs w:val="18"/>
        </w:rPr>
        <w:t xml:space="preserve">2025 № </w:t>
      </w:r>
      <w:r w:rsidR="000A7496">
        <w:rPr>
          <w:rStyle w:val="2"/>
          <w:sz w:val="18"/>
          <w:szCs w:val="18"/>
        </w:rPr>
        <w:t>37</w:t>
      </w:r>
    </w:p>
    <w:p w:rsidR="002B5437" w:rsidRPr="00B9408E" w:rsidRDefault="002B5437" w:rsidP="00B9408E">
      <w:pPr>
        <w:ind w:firstLine="6237"/>
        <w:jc w:val="both"/>
        <w:rPr>
          <w:rFonts w:ascii="Times New Roman" w:hAnsi="Times New Roman" w:cs="Times New Roman"/>
          <w:sz w:val="18"/>
          <w:szCs w:val="18"/>
        </w:rPr>
      </w:pPr>
      <w:r w:rsidRPr="00B9408E">
        <w:rPr>
          <w:rStyle w:val="2"/>
          <w:rFonts w:eastAsiaTheme="minorEastAsia"/>
          <w:sz w:val="18"/>
          <w:szCs w:val="18"/>
        </w:rPr>
        <w:t>(приложение)</w:t>
      </w:r>
    </w:p>
    <w:p w:rsidR="002B5437" w:rsidRPr="002B5437" w:rsidRDefault="002B5437" w:rsidP="002B5437">
      <w:pPr>
        <w:widowControl w:val="0"/>
        <w:tabs>
          <w:tab w:val="left" w:pos="32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9408E" w:rsidRPr="00B9408E" w:rsidRDefault="002B5437" w:rsidP="00B9408E">
      <w:pPr>
        <w:widowControl w:val="0"/>
        <w:tabs>
          <w:tab w:val="left" w:pos="32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08E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B9408E" w:rsidRPr="00B9408E" w:rsidRDefault="002B5437" w:rsidP="00B9408E">
      <w:pPr>
        <w:widowControl w:val="0"/>
        <w:tabs>
          <w:tab w:val="left" w:pos="32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08E">
        <w:rPr>
          <w:rFonts w:ascii="Times New Roman" w:hAnsi="Times New Roman" w:cs="Times New Roman"/>
          <w:b/>
          <w:sz w:val="24"/>
          <w:szCs w:val="24"/>
        </w:rPr>
        <w:t xml:space="preserve">принятия решения о консервации объекта капитальногостроительства </w:t>
      </w:r>
    </w:p>
    <w:p w:rsidR="002B5437" w:rsidRPr="00B9408E" w:rsidRDefault="002B5437" w:rsidP="00B9408E">
      <w:pPr>
        <w:widowControl w:val="0"/>
        <w:tabs>
          <w:tab w:val="left" w:pos="32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08E">
        <w:rPr>
          <w:rFonts w:ascii="Times New Roman" w:hAnsi="Times New Roman" w:cs="Times New Roman"/>
          <w:b/>
          <w:sz w:val="24"/>
          <w:szCs w:val="24"/>
        </w:rPr>
        <w:t xml:space="preserve">муниципальной собственности </w:t>
      </w:r>
      <w:proofErr w:type="spellStart"/>
      <w:r w:rsidR="000A7496">
        <w:rPr>
          <w:rFonts w:ascii="Times New Roman" w:hAnsi="Times New Roman" w:cs="Times New Roman"/>
          <w:b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B9408E" w:rsidRPr="00B9408E">
        <w:rPr>
          <w:rStyle w:val="2"/>
          <w:rFonts w:eastAsiaTheme="minorEastAsia"/>
          <w:b/>
          <w:sz w:val="24"/>
          <w:szCs w:val="24"/>
        </w:rPr>
        <w:t xml:space="preserve"> муниципального </w:t>
      </w:r>
      <w:proofErr w:type="spellStart"/>
      <w:r w:rsidR="00B9408E" w:rsidRPr="00B9408E">
        <w:rPr>
          <w:rStyle w:val="2"/>
          <w:rFonts w:eastAsiaTheme="minorEastAsia"/>
          <w:b/>
          <w:sz w:val="24"/>
          <w:szCs w:val="24"/>
        </w:rPr>
        <w:t>образованияПерелюбского</w:t>
      </w:r>
      <w:proofErr w:type="spellEnd"/>
      <w:r w:rsidRPr="00B9408E">
        <w:rPr>
          <w:rStyle w:val="2"/>
          <w:rFonts w:eastAsiaTheme="minorEastAsia"/>
          <w:b/>
          <w:sz w:val="24"/>
          <w:szCs w:val="24"/>
        </w:rPr>
        <w:t xml:space="preserve"> муниципального района </w:t>
      </w:r>
      <w:proofErr w:type="gramStart"/>
      <w:r w:rsidR="00B9408E" w:rsidRPr="00B9408E">
        <w:rPr>
          <w:rStyle w:val="2"/>
          <w:rFonts w:eastAsiaTheme="minorEastAsia"/>
          <w:b/>
          <w:sz w:val="24"/>
          <w:szCs w:val="24"/>
        </w:rPr>
        <w:t xml:space="preserve">Саратовской </w:t>
      </w:r>
      <w:r w:rsidRPr="00B9408E">
        <w:rPr>
          <w:rStyle w:val="2"/>
          <w:rFonts w:eastAsiaTheme="minorEastAsia"/>
          <w:b/>
          <w:sz w:val="24"/>
          <w:szCs w:val="24"/>
        </w:rPr>
        <w:t xml:space="preserve"> области</w:t>
      </w:r>
      <w:proofErr w:type="gramEnd"/>
    </w:p>
    <w:p w:rsidR="002B5437" w:rsidRPr="002B5437" w:rsidRDefault="002B5437" w:rsidP="00B9408E">
      <w:pPr>
        <w:widowControl w:val="0"/>
        <w:tabs>
          <w:tab w:val="left" w:pos="3285"/>
        </w:tabs>
        <w:spacing w:after="0"/>
        <w:jc w:val="both"/>
        <w:rPr>
          <w:rFonts w:ascii="Times New Roman" w:hAnsi="Times New Roman" w:cs="Times New Roman"/>
        </w:rPr>
      </w:pPr>
    </w:p>
    <w:p w:rsidR="002B5437" w:rsidRPr="002B5437" w:rsidRDefault="002B5437" w:rsidP="002B5437">
      <w:pPr>
        <w:widowControl w:val="0"/>
        <w:tabs>
          <w:tab w:val="left" w:pos="3285"/>
        </w:tabs>
        <w:jc w:val="both"/>
        <w:rPr>
          <w:rFonts w:ascii="Times New Roman" w:hAnsi="Times New Roman" w:cs="Times New Roman"/>
        </w:rPr>
      </w:pPr>
    </w:p>
    <w:p w:rsidR="002B5437" w:rsidRPr="00B9408E" w:rsidRDefault="002B5437" w:rsidP="002B5437">
      <w:pPr>
        <w:widowControl w:val="0"/>
        <w:tabs>
          <w:tab w:val="left" w:pos="32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          1. Настоящий Порядок принятия решения о консервации объекта капитального строительства муниципальной собственности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</w:t>
      </w:r>
      <w:proofErr w:type="spellStart"/>
      <w:r w:rsidR="00B9408E" w:rsidRPr="00B9408E">
        <w:rPr>
          <w:rStyle w:val="2"/>
          <w:rFonts w:eastAsiaTheme="minorEastAsia"/>
          <w:sz w:val="24"/>
          <w:szCs w:val="24"/>
        </w:rPr>
        <w:t>образованияПерелюбского</w:t>
      </w:r>
      <w:proofErr w:type="spellEnd"/>
      <w:r w:rsidRPr="00B9408E">
        <w:rPr>
          <w:rStyle w:val="2"/>
          <w:rFonts w:eastAsiaTheme="minorEastAsia"/>
          <w:sz w:val="24"/>
          <w:szCs w:val="24"/>
        </w:rPr>
        <w:t xml:space="preserve"> муниципального района </w:t>
      </w:r>
      <w:r w:rsidR="00B9408E" w:rsidRPr="00B9408E">
        <w:rPr>
          <w:rStyle w:val="2"/>
          <w:rFonts w:eastAsiaTheme="minorEastAsia"/>
          <w:sz w:val="24"/>
          <w:szCs w:val="24"/>
        </w:rPr>
        <w:t>Саратовской</w:t>
      </w:r>
      <w:r w:rsidRPr="00B9408E">
        <w:rPr>
          <w:rStyle w:val="2"/>
          <w:rFonts w:eastAsiaTheme="minorEastAsia"/>
          <w:sz w:val="24"/>
          <w:szCs w:val="24"/>
        </w:rPr>
        <w:t xml:space="preserve"> области </w:t>
      </w:r>
      <w:r w:rsidRPr="00B9408E">
        <w:rPr>
          <w:rFonts w:ascii="Times New Roman" w:hAnsi="Times New Roman" w:cs="Times New Roman"/>
          <w:sz w:val="24"/>
          <w:szCs w:val="24"/>
        </w:rPr>
        <w:t xml:space="preserve">устанавливает порядок принятия решения о консервации объекта капитального строительства муниципальной собственности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B9408E" w:rsidRPr="00B9408E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B9408E">
        <w:rPr>
          <w:rFonts w:ascii="Times New Roman" w:hAnsi="Times New Roman" w:cs="Times New Roman"/>
          <w:sz w:val="24"/>
          <w:szCs w:val="24"/>
        </w:rPr>
        <w:t xml:space="preserve">строительство, реконструкция которого осуществлялись полностью или частично за счет средств бюджета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1B6F0C" w:rsidRPr="00B9408E">
        <w:rPr>
          <w:rStyle w:val="2"/>
          <w:rFonts w:eastAsiaTheme="minorEastAsia"/>
          <w:sz w:val="24"/>
          <w:szCs w:val="24"/>
        </w:rPr>
        <w:t xml:space="preserve"> </w:t>
      </w:r>
      <w:r w:rsidR="00B9408E" w:rsidRPr="00B9408E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="00B9408E" w:rsidRPr="00B9408E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B9408E">
        <w:rPr>
          <w:rFonts w:ascii="Times New Roman" w:hAnsi="Times New Roman" w:cs="Times New Roman"/>
          <w:sz w:val="24"/>
          <w:szCs w:val="24"/>
        </w:rPr>
        <w:t>(далее – Объект).</w:t>
      </w:r>
    </w:p>
    <w:p w:rsidR="002B5437" w:rsidRPr="00B9408E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>2. Решение о консервации Объекта принимается при необходимости прекращения работ по строительству, реконструкции объекта капитального строительства или их приостановления более чем на 6 месяцев.</w:t>
      </w:r>
    </w:p>
    <w:p w:rsidR="002B5437" w:rsidRPr="00B9408E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408E">
        <w:rPr>
          <w:rFonts w:ascii="Times New Roman" w:hAnsi="Times New Roman" w:cs="Times New Roman"/>
          <w:sz w:val="24"/>
          <w:szCs w:val="24"/>
        </w:rPr>
        <w:t xml:space="preserve">3. Решение о консервации Объекта принимается в соответствии с правилами проведения консервации объекта капитального строительства, утвержденными </w:t>
      </w:r>
      <w:r w:rsidRPr="00B9408E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30.05.2025 N 802 «Об утверждении Правил проведения консервации объекта капитального строительства» </w:t>
      </w:r>
      <w:r w:rsidRPr="00B9408E">
        <w:rPr>
          <w:rFonts w:ascii="Times New Roman" w:hAnsi="Times New Roman" w:cs="Times New Roman"/>
          <w:sz w:val="24"/>
          <w:szCs w:val="24"/>
        </w:rPr>
        <w:t xml:space="preserve">в форме распоряжения администрации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B9408E" w:rsidRPr="00B9408E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B9408E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B9408E">
        <w:rPr>
          <w:rFonts w:ascii="Times New Roman" w:hAnsi="Times New Roman" w:cs="Times New Roman"/>
          <w:sz w:val="24"/>
          <w:szCs w:val="24"/>
        </w:rPr>
        <w:t>.</w:t>
      </w:r>
    </w:p>
    <w:p w:rsidR="002B5437" w:rsidRPr="008C3048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048">
        <w:rPr>
          <w:rFonts w:ascii="Times New Roman" w:hAnsi="Times New Roman" w:cs="Times New Roman"/>
          <w:sz w:val="24"/>
          <w:szCs w:val="24"/>
        </w:rPr>
        <w:t xml:space="preserve">4. Проект распоряжения о консервации Объекта (далее – проект распоряжения) подготавливается главным распорядителем средств бюджета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B9408E" w:rsidRPr="008C3048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B9408E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8C3048">
        <w:rPr>
          <w:rFonts w:ascii="Times New Roman" w:hAnsi="Times New Roman" w:cs="Times New Roman"/>
          <w:sz w:val="24"/>
          <w:szCs w:val="24"/>
        </w:rPr>
        <w:t xml:space="preserve">– ответственным исполнителем мероприятий муниципальной программы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B9408E" w:rsidRPr="008C3048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B9408E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B9408E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8C3048">
        <w:rPr>
          <w:rFonts w:ascii="Times New Roman" w:hAnsi="Times New Roman" w:cs="Times New Roman"/>
          <w:sz w:val="24"/>
          <w:szCs w:val="24"/>
        </w:rPr>
        <w:t>, в рамках которой осуществляется строительство, реконструкция объекта (далее – Главный распорядитель).</w:t>
      </w:r>
    </w:p>
    <w:p w:rsidR="002B5437" w:rsidRPr="008C3048" w:rsidRDefault="002B5437" w:rsidP="002B5437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F0C">
        <w:rPr>
          <w:rFonts w:ascii="Times New Roman" w:hAnsi="Times New Roman" w:cs="Times New Roman"/>
          <w:sz w:val="24"/>
          <w:szCs w:val="24"/>
        </w:rPr>
        <w:t xml:space="preserve">5. Одновременно с проектом распоряжения в финансовый отдел администрации </w:t>
      </w:r>
      <w:r w:rsidR="008C3048" w:rsidRPr="001B6F0C">
        <w:rPr>
          <w:rStyle w:val="2"/>
          <w:rFonts w:eastAsiaTheme="minorEastAsia"/>
          <w:sz w:val="24"/>
          <w:szCs w:val="24"/>
        </w:rPr>
        <w:t>Перелюбского муниципального района Саратовской области</w:t>
      </w:r>
      <w:r w:rsidRPr="001B6F0C">
        <w:rPr>
          <w:rFonts w:ascii="Times New Roman" w:hAnsi="Times New Roman" w:cs="Times New Roman"/>
          <w:sz w:val="24"/>
          <w:szCs w:val="24"/>
        </w:rPr>
        <w:t>, вносятся предложения о внесении изменений в решение Сов</w:t>
      </w:r>
      <w:r w:rsidR="008C3048" w:rsidRPr="001B6F0C">
        <w:rPr>
          <w:rFonts w:ascii="Times New Roman" w:hAnsi="Times New Roman" w:cs="Times New Roman"/>
          <w:sz w:val="24"/>
          <w:szCs w:val="24"/>
        </w:rPr>
        <w:t>ета</w:t>
      </w:r>
      <w:r w:rsidR="001B6F0C" w:rsidRPr="001B6F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8C3048" w:rsidRPr="001B6F0C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8C3048" w:rsidRPr="001B6F0C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1B6F0C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</w:t>
      </w:r>
      <w:proofErr w:type="spellStart"/>
      <w:r w:rsidR="008C3048" w:rsidRPr="001B6F0C">
        <w:rPr>
          <w:rStyle w:val="2"/>
          <w:rFonts w:eastAsiaTheme="minorEastAsia"/>
          <w:sz w:val="24"/>
          <w:szCs w:val="24"/>
        </w:rPr>
        <w:t>области</w:t>
      </w:r>
      <w:r w:rsidRPr="001B6F0C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1B6F0C">
        <w:rPr>
          <w:rFonts w:ascii="Times New Roman" w:hAnsi="Times New Roman" w:cs="Times New Roman"/>
          <w:sz w:val="24"/>
          <w:szCs w:val="24"/>
        </w:rPr>
        <w:t xml:space="preserve"> бюджете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1B6F0C" w:rsidRPr="001B6F0C">
        <w:rPr>
          <w:rStyle w:val="2"/>
          <w:rFonts w:eastAsiaTheme="minorEastAsia"/>
          <w:sz w:val="24"/>
          <w:szCs w:val="24"/>
        </w:rPr>
        <w:t xml:space="preserve"> </w:t>
      </w:r>
      <w:r w:rsidR="008C3048" w:rsidRPr="001B6F0C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="008C3048" w:rsidRPr="001B6F0C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1B6F0C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="001B6F0C" w:rsidRPr="001B6F0C">
        <w:rPr>
          <w:rStyle w:val="2"/>
          <w:rFonts w:eastAsiaTheme="minorEastAsia"/>
          <w:sz w:val="24"/>
          <w:szCs w:val="24"/>
        </w:rPr>
        <w:t xml:space="preserve"> </w:t>
      </w:r>
      <w:r w:rsidRPr="001B6F0C">
        <w:rPr>
          <w:rFonts w:ascii="Times New Roman" w:hAnsi="Times New Roman" w:cs="Times New Roman"/>
          <w:sz w:val="24"/>
          <w:szCs w:val="24"/>
        </w:rPr>
        <w:t>на и в соответствующую муниципальную программу</w:t>
      </w:r>
      <w:r w:rsidR="008C3048" w:rsidRPr="001B6F0C">
        <w:rPr>
          <w:rFonts w:ascii="Times New Roman" w:hAnsi="Times New Roman" w:cs="Times New Roman"/>
          <w:sz w:val="24"/>
          <w:szCs w:val="24"/>
        </w:rPr>
        <w:t>, которой</w:t>
      </w:r>
      <w:r w:rsidRPr="001B6F0C">
        <w:rPr>
          <w:rFonts w:ascii="Times New Roman" w:hAnsi="Times New Roman" w:cs="Times New Roman"/>
          <w:sz w:val="24"/>
          <w:szCs w:val="24"/>
        </w:rPr>
        <w:t xml:space="preserve"> предусмотрено предоставление за счет средств бюджета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8C3048" w:rsidRPr="001B6F0C">
        <w:rPr>
          <w:rStyle w:val="2"/>
          <w:rFonts w:eastAsiaTheme="minorEastAsia"/>
          <w:sz w:val="24"/>
          <w:szCs w:val="24"/>
        </w:rPr>
        <w:t xml:space="preserve"> муниципального образования </w:t>
      </w:r>
      <w:proofErr w:type="spellStart"/>
      <w:r w:rsidR="008C3048" w:rsidRPr="001B6F0C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1B6F0C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1B6F0C">
        <w:rPr>
          <w:rFonts w:ascii="Times New Roman" w:hAnsi="Times New Roman" w:cs="Times New Roman"/>
          <w:sz w:val="24"/>
          <w:szCs w:val="24"/>
        </w:rPr>
        <w:t xml:space="preserve"> бюджетных ассигнований на строительство, реконструкцию Объекта.</w:t>
      </w:r>
    </w:p>
    <w:p w:rsidR="00374EB1" w:rsidRPr="00DA3133" w:rsidRDefault="002B5437" w:rsidP="00DA3133">
      <w:pPr>
        <w:widowControl w:val="0"/>
        <w:tabs>
          <w:tab w:val="left" w:pos="32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048">
        <w:rPr>
          <w:rFonts w:ascii="Times New Roman" w:hAnsi="Times New Roman" w:cs="Times New Roman"/>
          <w:sz w:val="24"/>
          <w:szCs w:val="24"/>
        </w:rPr>
        <w:t xml:space="preserve">6. Финансовое обеспечение расходов, связанных с консервацией Объекта, или </w:t>
      </w:r>
      <w:r w:rsidRPr="008C3048">
        <w:rPr>
          <w:rFonts w:ascii="Times New Roman" w:hAnsi="Times New Roman" w:cs="Times New Roman"/>
          <w:sz w:val="24"/>
          <w:szCs w:val="24"/>
        </w:rPr>
        <w:lastRenderedPageBreak/>
        <w:t xml:space="preserve">расходов, связанных с приведением ранее законсервированного объекта в состояние, при котором возможно продолжение его строительства,  реконструкции, осуществляется в пределах бюджетных ассигнований, предусмотренных администрацией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1B6F0C" w:rsidRPr="008C3048">
        <w:rPr>
          <w:rStyle w:val="2"/>
          <w:rFonts w:eastAsiaTheme="minorEastAsia"/>
          <w:sz w:val="24"/>
          <w:szCs w:val="24"/>
        </w:rPr>
        <w:t xml:space="preserve"> </w:t>
      </w:r>
      <w:r w:rsidR="008C3048" w:rsidRPr="008C3048">
        <w:rPr>
          <w:rStyle w:val="2"/>
          <w:rFonts w:eastAsiaTheme="minorEastAsia"/>
          <w:sz w:val="24"/>
          <w:szCs w:val="24"/>
        </w:rPr>
        <w:t xml:space="preserve">муниципального образования </w:t>
      </w:r>
      <w:proofErr w:type="spellStart"/>
      <w:r w:rsidR="008C3048" w:rsidRPr="008C3048">
        <w:rPr>
          <w:rStyle w:val="2"/>
          <w:rFonts w:eastAsiaTheme="minorEastAsia"/>
          <w:sz w:val="24"/>
          <w:szCs w:val="24"/>
        </w:rPr>
        <w:t>Перелюбского</w:t>
      </w:r>
      <w:proofErr w:type="spellEnd"/>
      <w:r w:rsidR="008C3048" w:rsidRPr="008C3048">
        <w:rPr>
          <w:rStyle w:val="2"/>
          <w:rFonts w:eastAsiaTheme="minorEastAsia"/>
          <w:sz w:val="24"/>
          <w:szCs w:val="24"/>
        </w:rPr>
        <w:t xml:space="preserve"> муниципального района Саратовской области</w:t>
      </w:r>
      <w:r w:rsidRPr="008C3048">
        <w:rPr>
          <w:rFonts w:ascii="Times New Roman" w:hAnsi="Times New Roman" w:cs="Times New Roman"/>
          <w:sz w:val="24"/>
          <w:szCs w:val="24"/>
        </w:rPr>
        <w:t>на цели, связанные с осуществлением капитальных вложений, в соответствии с бюджетным законодательством Российской Федерации, с отражением указанных расходов в сведениях об объектах капитального строительства и объектах недвижимого имущества в государственной интегрированной информационной системе управления общественными финансами «Электронный бюджет» (при наличии указанных сведений).</w:t>
      </w:r>
    </w:p>
    <w:p w:rsidR="00374EB1" w:rsidRDefault="00374EB1" w:rsidP="00374EB1">
      <w:pPr>
        <w:widowControl w:val="0"/>
        <w:autoSpaceDE w:val="0"/>
        <w:autoSpaceDN w:val="0"/>
        <w:spacing w:before="258"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74EB1" w:rsidRPr="00374EB1" w:rsidRDefault="00374EB1" w:rsidP="00374EB1">
      <w:pPr>
        <w:widowControl w:val="0"/>
        <w:autoSpaceDE w:val="0"/>
        <w:autoSpaceDN w:val="0"/>
        <w:spacing w:after="0" w:line="317" w:lineRule="exact"/>
        <w:ind w:right="5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74EB1">
        <w:rPr>
          <w:rFonts w:ascii="Times New Roman" w:eastAsia="Times New Roman" w:hAnsi="Times New Roman"/>
          <w:b/>
          <w:spacing w:val="-2"/>
          <w:sz w:val="24"/>
          <w:szCs w:val="24"/>
        </w:rPr>
        <w:t>ПОРЯДОК</w:t>
      </w:r>
    </w:p>
    <w:p w:rsidR="00374EB1" w:rsidRPr="00374EB1" w:rsidRDefault="00374EB1" w:rsidP="00374EB1">
      <w:pPr>
        <w:widowControl w:val="0"/>
        <w:autoSpaceDE w:val="0"/>
        <w:autoSpaceDN w:val="0"/>
        <w:spacing w:before="6" w:after="0" w:line="228" w:lineRule="auto"/>
        <w:ind w:left="76" w:right="116"/>
        <w:jc w:val="center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374EB1">
        <w:rPr>
          <w:rFonts w:ascii="Times New Roman" w:eastAsia="Times New Roman" w:hAnsi="Times New Roman"/>
          <w:b/>
          <w:sz w:val="24"/>
          <w:szCs w:val="24"/>
        </w:rPr>
        <w:t>принятиярешенияопроведенииконсервации</w:t>
      </w:r>
      <w:proofErr w:type="spellEnd"/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374EB1">
        <w:rPr>
          <w:rFonts w:ascii="Times New Roman" w:eastAsia="Times New Roman" w:hAnsi="Times New Roman"/>
          <w:b/>
          <w:sz w:val="24"/>
          <w:szCs w:val="24"/>
        </w:rPr>
        <w:t>объектакапитального</w:t>
      </w:r>
      <w:proofErr w:type="spellEnd"/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 строительства, </w:t>
      </w:r>
      <w:proofErr w:type="spellStart"/>
      <w:r w:rsidRPr="00374EB1">
        <w:rPr>
          <w:rFonts w:ascii="Times New Roman" w:eastAsia="Times New Roman" w:hAnsi="Times New Roman"/>
          <w:b/>
          <w:sz w:val="24"/>
          <w:szCs w:val="24"/>
        </w:rPr>
        <w:t>находящегосяв</w:t>
      </w:r>
      <w:proofErr w:type="spellEnd"/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 муниципальной собственности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 муниципального образования </w:t>
      </w:r>
      <w:proofErr w:type="spellStart"/>
      <w:r w:rsidRPr="00374EB1">
        <w:rPr>
          <w:rFonts w:ascii="Times New Roman" w:eastAsia="Times New Roman" w:hAnsi="Times New Roman"/>
          <w:b/>
          <w:sz w:val="24"/>
          <w:szCs w:val="24"/>
        </w:rPr>
        <w:t>Перелюбского</w:t>
      </w:r>
      <w:proofErr w:type="spellEnd"/>
      <w:r w:rsidRPr="00374EB1">
        <w:rPr>
          <w:rFonts w:ascii="Times New Roman" w:eastAsia="Times New Roman" w:hAnsi="Times New Roman"/>
          <w:b/>
          <w:sz w:val="24"/>
          <w:szCs w:val="24"/>
        </w:rPr>
        <w:t xml:space="preserve"> муниципального района Саратовской области</w:t>
      </w:r>
    </w:p>
    <w:p w:rsidR="00374EB1" w:rsidRDefault="00374EB1" w:rsidP="00374EB1">
      <w:pPr>
        <w:widowControl w:val="0"/>
        <w:autoSpaceDE w:val="0"/>
        <w:autoSpaceDN w:val="0"/>
        <w:spacing w:before="271"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74EB1" w:rsidRPr="00003213" w:rsidRDefault="00374EB1" w:rsidP="00374EB1">
      <w:pPr>
        <w:widowControl w:val="0"/>
        <w:numPr>
          <w:ilvl w:val="0"/>
          <w:numId w:val="2"/>
        </w:numPr>
        <w:tabs>
          <w:tab w:val="left" w:pos="3832"/>
        </w:tabs>
        <w:autoSpaceDE w:val="0"/>
        <w:autoSpaceDN w:val="0"/>
        <w:spacing w:after="0" w:line="240" w:lineRule="auto"/>
        <w:ind w:left="3832" w:hanging="276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Общие</w:t>
      </w:r>
      <w:r w:rsidRPr="00003213">
        <w:rPr>
          <w:rFonts w:ascii="Times New Roman" w:eastAsia="Times New Roman" w:hAnsi="Times New Roman"/>
          <w:b/>
          <w:spacing w:val="-2"/>
          <w:sz w:val="24"/>
          <w:szCs w:val="24"/>
        </w:rPr>
        <w:t>положения</w:t>
      </w:r>
    </w:p>
    <w:p w:rsidR="00374EB1" w:rsidRDefault="00374EB1" w:rsidP="00374EB1">
      <w:pPr>
        <w:widowControl w:val="0"/>
        <w:autoSpaceDE w:val="0"/>
        <w:autoSpaceDN w:val="0"/>
        <w:spacing w:before="310" w:after="0" w:line="228" w:lineRule="auto"/>
        <w:ind w:left="256" w:right="286" w:firstLine="712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НастоящийПорядокустанавливаетправилапринятиярешенияоконсервацииобъектакапитальногостроительства,находящегося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в муниципальной собственности  (далее </w:t>
      </w:r>
      <w:r>
        <w:rPr>
          <w:rFonts w:ascii="Times New Roman" w:eastAsia="Times New Roman" w:hAnsi="Times New Roman"/>
          <w:w w:val="90"/>
          <w:sz w:val="24"/>
          <w:szCs w:val="24"/>
        </w:rPr>
        <w:t xml:space="preserve">— </w:t>
      </w:r>
      <w:r>
        <w:rPr>
          <w:rFonts w:ascii="Times New Roman" w:eastAsia="Times New Roman" w:hAnsi="Times New Roman"/>
          <w:sz w:val="24"/>
          <w:szCs w:val="24"/>
        </w:rPr>
        <w:t>объект капитального строительства).</w:t>
      </w:r>
    </w:p>
    <w:p w:rsidR="00374EB1" w:rsidRPr="00003213" w:rsidRDefault="00374EB1" w:rsidP="00374EB1">
      <w:pPr>
        <w:widowControl w:val="0"/>
        <w:numPr>
          <w:ilvl w:val="0"/>
          <w:numId w:val="2"/>
        </w:numPr>
        <w:tabs>
          <w:tab w:val="left" w:pos="2402"/>
          <w:tab w:val="left" w:pos="3108"/>
        </w:tabs>
        <w:autoSpaceDE w:val="0"/>
        <w:autoSpaceDN w:val="0"/>
        <w:spacing w:before="315" w:after="0" w:line="232" w:lineRule="auto"/>
        <w:ind w:left="3108" w:right="2156" w:hanging="984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Принятиерешенияоконсервации объекта капитального строительства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557"/>
        </w:tabs>
        <w:autoSpaceDE w:val="0"/>
        <w:autoSpaceDN w:val="0"/>
        <w:spacing w:before="320" w:after="0" w:line="223" w:lineRule="auto"/>
        <w:ind w:left="246" w:right="303" w:firstLine="71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Решение о консервации объекта капитального строительства (далее</w:t>
      </w:r>
      <w:r>
        <w:rPr>
          <w:rFonts w:ascii="Times New Roman" w:eastAsia="Times New Roman" w:hAnsi="Times New Roman"/>
          <w:w w:val="90"/>
          <w:sz w:val="24"/>
          <w:szCs w:val="24"/>
        </w:rPr>
        <w:t>—</w:t>
      </w:r>
      <w:r>
        <w:rPr>
          <w:rFonts w:ascii="Times New Roman" w:eastAsia="Times New Roman" w:hAnsi="Times New Roman"/>
          <w:sz w:val="24"/>
          <w:szCs w:val="24"/>
        </w:rPr>
        <w:t>решениеоконсервации)принимаетсявслучаепрекращенияего строительства (реконструкции) или в случае необходимости приостановления строительства (реконструкции) объекта капитального строительстваболеечемна6месяцевсперспективойеговозобновления в будущем.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604"/>
        </w:tabs>
        <w:autoSpaceDE w:val="0"/>
        <w:autoSpaceDN w:val="0"/>
        <w:spacing w:before="15" w:after="0" w:line="228" w:lineRule="auto"/>
        <w:ind w:left="251" w:right="271" w:firstLine="71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Проект решения о консервации подготавливается органом местного самоуправления,на основании письменного уведомления лица, осуществляющего строительство (реконструкцию) объекта капитального строительства(далее </w:t>
      </w:r>
      <w:r>
        <w:rPr>
          <w:rFonts w:ascii="Times New Roman" w:eastAsia="Times New Roman" w:hAnsi="Times New Roman"/>
          <w:w w:val="90"/>
          <w:sz w:val="24"/>
          <w:szCs w:val="24"/>
        </w:rPr>
        <w:t xml:space="preserve">— </w:t>
      </w:r>
      <w:r>
        <w:rPr>
          <w:rFonts w:ascii="Times New Roman" w:eastAsia="Times New Roman" w:hAnsi="Times New Roman"/>
          <w:sz w:val="24"/>
          <w:szCs w:val="24"/>
        </w:rPr>
        <w:t>государственный заказчик).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519"/>
        </w:tabs>
        <w:autoSpaceDE w:val="0"/>
        <w:autoSpaceDN w:val="0"/>
        <w:spacing w:after="0" w:line="232" w:lineRule="auto"/>
        <w:ind w:left="243" w:right="283" w:firstLine="71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Решени</w:t>
      </w:r>
      <w:r w:rsidR="00003213">
        <w:rPr>
          <w:rFonts w:ascii="Times New Roman" w:eastAsia="Times New Roman" w:hAnsi="Times New Roman"/>
          <w:sz w:val="24"/>
          <w:szCs w:val="24"/>
        </w:rPr>
        <w:t>е о консервации принимается С</w:t>
      </w:r>
      <w:r>
        <w:rPr>
          <w:rFonts w:ascii="Times New Roman" w:eastAsia="Times New Roman" w:hAnsi="Times New Roman"/>
          <w:sz w:val="24"/>
          <w:szCs w:val="24"/>
        </w:rPr>
        <w:t xml:space="preserve">оветом </w:t>
      </w:r>
      <w:r w:rsidR="00003213">
        <w:rPr>
          <w:rFonts w:ascii="Times New Roman" w:eastAsia="Times New Roman" w:hAnsi="Times New Roman"/>
          <w:sz w:val="24"/>
          <w:szCs w:val="24"/>
        </w:rPr>
        <w:t xml:space="preserve"> Перелюбского муниципального образования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457"/>
        </w:tabs>
        <w:autoSpaceDE w:val="0"/>
        <w:autoSpaceDN w:val="0"/>
        <w:spacing w:after="0" w:line="319" w:lineRule="exact"/>
        <w:ind w:left="1457" w:hanging="50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Врешенииоконсервациидолжныбыть</w:t>
      </w:r>
      <w:r>
        <w:rPr>
          <w:rFonts w:ascii="Times New Roman" w:eastAsia="Times New Roman" w:hAnsi="Times New Roman"/>
          <w:spacing w:val="-2"/>
          <w:sz w:val="24"/>
          <w:szCs w:val="24"/>
        </w:rPr>
        <w:t>определены: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536"/>
        </w:tabs>
        <w:autoSpaceDE w:val="0"/>
        <w:autoSpaceDN w:val="0"/>
        <w:spacing w:before="10" w:after="0" w:line="228" w:lineRule="auto"/>
        <w:ind w:right="280" w:firstLine="72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перечень работ по консервации объекта капитального строительства, сформированный с учетом положений пункта 2.7 настоящего Порядка;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392"/>
        </w:tabs>
        <w:autoSpaceDE w:val="0"/>
        <w:autoSpaceDN w:val="0"/>
        <w:spacing w:after="0" w:line="228" w:lineRule="auto"/>
        <w:ind w:right="290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лица, ответственные за сохранность и безопасность объекта капитального строительства, в том числе конструкций, оборудования, материалов, а также строительной площадки (должностное лицо государственного заказчика);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528"/>
        </w:tabs>
        <w:autoSpaceDE w:val="0"/>
        <w:autoSpaceDN w:val="0"/>
        <w:spacing w:before="10" w:after="0" w:line="228" w:lineRule="auto"/>
        <w:ind w:left="232" w:right="299" w:firstLine="72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сроки подготовки комплекта документов, включающего графические,расчетныеитекстовыематериалы,необходимыедляорганизации ипроведения работпоконсервации объекта капитального строительства (далее </w:t>
      </w:r>
      <w:r>
        <w:rPr>
          <w:rFonts w:ascii="Times New Roman" w:eastAsia="Times New Roman" w:hAnsi="Times New Roman"/>
          <w:w w:val="90"/>
          <w:sz w:val="24"/>
          <w:szCs w:val="24"/>
        </w:rPr>
        <w:t xml:space="preserve">— </w:t>
      </w:r>
      <w:r>
        <w:rPr>
          <w:rFonts w:ascii="Times New Roman" w:eastAsia="Times New Roman" w:hAnsi="Times New Roman"/>
          <w:sz w:val="24"/>
          <w:szCs w:val="24"/>
        </w:rPr>
        <w:t>техническая документация), а также сроки началаи окончания проведения работ по его консервации;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351"/>
        </w:tabs>
        <w:autoSpaceDE w:val="0"/>
        <w:autoSpaceDN w:val="0"/>
        <w:spacing w:before="1" w:after="0" w:line="230" w:lineRule="auto"/>
        <w:ind w:left="232" w:right="295" w:firstLine="71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размер средств на проведение работ по консервации объекта капитального строительства, определяемый на основании акта, подготовленного государственным</w:t>
      </w:r>
      <w:r w:rsidR="001B6F0C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заказчикоми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утвержденного</w:t>
      </w:r>
      <w:r w:rsidR="001B6F0C">
        <w:rPr>
          <w:rFonts w:ascii="Times New Roman" w:eastAsia="Times New Roman" w:hAnsi="Times New Roman"/>
          <w:sz w:val="24"/>
          <w:szCs w:val="24"/>
        </w:rPr>
        <w:t xml:space="preserve"> </w:t>
      </w:r>
      <w:r w:rsidR="00003213"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оветом </w:t>
      </w:r>
      <w:proofErr w:type="spellStart"/>
      <w:r w:rsidR="000A749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Смородинского</w:t>
      </w:r>
      <w:proofErr w:type="spellEnd"/>
      <w:r w:rsidR="001B6F0C">
        <w:rPr>
          <w:rFonts w:ascii="Times New Roman" w:eastAsia="Times New Roman" w:hAnsi="Times New Roman"/>
          <w:sz w:val="24"/>
          <w:szCs w:val="24"/>
        </w:rPr>
        <w:t xml:space="preserve"> </w:t>
      </w:r>
      <w:r w:rsidR="00003213">
        <w:rPr>
          <w:rFonts w:ascii="Times New Roman" w:eastAsia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374EB1" w:rsidRDefault="00374EB1" w:rsidP="00374EB1">
      <w:pPr>
        <w:widowControl w:val="0"/>
        <w:numPr>
          <w:ilvl w:val="0"/>
          <w:numId w:val="3"/>
        </w:numPr>
        <w:tabs>
          <w:tab w:val="left" w:pos="1498"/>
        </w:tabs>
        <w:autoSpaceDE w:val="0"/>
        <w:autoSpaceDN w:val="0"/>
        <w:spacing w:before="8" w:after="0" w:line="218" w:lineRule="auto"/>
        <w:ind w:left="229" w:right="307" w:firstLine="71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источникфинансовогообеспечениярасходов,связанных с консервацией объекта капитального строительства.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552"/>
        </w:tabs>
        <w:autoSpaceDE w:val="0"/>
        <w:autoSpaceDN w:val="0"/>
        <w:spacing w:after="0" w:line="230" w:lineRule="auto"/>
        <w:ind w:left="228" w:right="311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Наоснованиирешенияоконсервацииорган местного самоуправлениясовместнос государственным заказчиком проводит инвентаризацию выполненных работ по строительству (реконструкции) объекта капитального строительства с целью зафиксировать фактическое состояние объекта </w:t>
      </w:r>
      <w:r>
        <w:rPr>
          <w:rFonts w:ascii="Times New Roman" w:eastAsia="Times New Roman" w:hAnsi="Times New Roman"/>
          <w:sz w:val="24"/>
          <w:szCs w:val="24"/>
        </w:rPr>
        <w:lastRenderedPageBreak/>
        <w:t>капитальногостроительства,наличиепроектной,рабочейдокументации, конструкций, материалов и оборудования, при этом:</w:t>
      </w:r>
    </w:p>
    <w:p w:rsidR="00374EB1" w:rsidRDefault="00374EB1" w:rsidP="00374EB1">
      <w:pPr>
        <w:widowControl w:val="0"/>
        <w:numPr>
          <w:ilvl w:val="0"/>
          <w:numId w:val="4"/>
        </w:numPr>
        <w:tabs>
          <w:tab w:val="left" w:pos="1305"/>
        </w:tabs>
        <w:autoSpaceDE w:val="0"/>
        <w:autoSpaceDN w:val="0"/>
        <w:spacing w:before="18" w:after="0" w:line="223" w:lineRule="auto"/>
        <w:ind w:right="317" w:firstLine="72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выполняются схемы и чертежи с описанием состояния объекта капитального строительстваи указанием объемов выполненных работ;</w:t>
      </w:r>
    </w:p>
    <w:p w:rsidR="00374EB1" w:rsidRDefault="00374EB1" w:rsidP="00374EB1">
      <w:pPr>
        <w:widowControl w:val="0"/>
        <w:numPr>
          <w:ilvl w:val="0"/>
          <w:numId w:val="4"/>
        </w:numPr>
        <w:tabs>
          <w:tab w:val="left" w:pos="1240"/>
        </w:tabs>
        <w:autoSpaceDE w:val="0"/>
        <w:autoSpaceDN w:val="0"/>
        <w:spacing w:after="0" w:line="298" w:lineRule="exact"/>
        <w:ind w:left="1240" w:hanging="30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2"/>
          <w:sz w:val="24"/>
          <w:szCs w:val="24"/>
        </w:rPr>
        <w:t>составляютсяведомости,вкоторыхуказываютсясведения:</w:t>
      </w:r>
    </w:p>
    <w:p w:rsidR="00374EB1" w:rsidRDefault="00374EB1" w:rsidP="00374EB1">
      <w:pPr>
        <w:widowControl w:val="0"/>
        <w:autoSpaceDE w:val="0"/>
        <w:autoSpaceDN w:val="0"/>
        <w:spacing w:before="3" w:after="0" w:line="228" w:lineRule="auto"/>
        <w:ind w:left="208" w:right="302" w:firstLine="721"/>
        <w:jc w:val="both"/>
        <w:rPr>
          <w:rFonts w:ascii="Times New Roman" w:eastAsia="Times New Roman" w:hAnsi="Times New Roman"/>
          <w:sz w:val="24"/>
          <w:szCs w:val="24"/>
        </w:rPr>
      </w:pPr>
      <w:r w:rsidRPr="00003213">
        <w:rPr>
          <w:rFonts w:ascii="Times New Roman" w:eastAsia="Times New Roman" w:hAnsi="Times New Roman"/>
          <w:sz w:val="20"/>
          <w:szCs w:val="20"/>
        </w:rPr>
        <w:t>а)</w:t>
      </w:r>
      <w:r>
        <w:rPr>
          <w:rFonts w:ascii="Times New Roman" w:eastAsia="Times New Roman" w:hAnsi="Times New Roman"/>
          <w:sz w:val="24"/>
          <w:szCs w:val="24"/>
        </w:rPr>
        <w:t xml:space="preserve"> о конструкциях, оборудование и материалах, примененных (смонтированных)наобъектекапитальногостроительства,втомчисле оконструкциях,оборудованиеиматериалах,неиспользованных на объекте капитальногостроительства и подлежащих хранению;</w:t>
      </w:r>
    </w:p>
    <w:p w:rsidR="00374EB1" w:rsidRDefault="00003213" w:rsidP="00003213">
      <w:pPr>
        <w:widowControl w:val="0"/>
        <w:tabs>
          <w:tab w:val="left" w:pos="1236"/>
        </w:tabs>
        <w:autoSpaceDE w:val="0"/>
        <w:autoSpaceDN w:val="0"/>
        <w:spacing w:after="0" w:line="294" w:lineRule="exact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003213">
        <w:rPr>
          <w:rFonts w:ascii="Times New Roman" w:eastAsia="Times New Roman" w:hAnsi="Times New Roman"/>
          <w:sz w:val="20"/>
          <w:szCs w:val="20"/>
        </w:rPr>
        <w:t>б)</w:t>
      </w:r>
      <w:r w:rsidR="00374EB1">
        <w:rPr>
          <w:rFonts w:ascii="Times New Roman" w:eastAsia="Times New Roman" w:hAnsi="Times New Roman"/>
          <w:sz w:val="24"/>
          <w:szCs w:val="24"/>
        </w:rPr>
        <w:t>оналичии(отсутствии)исполнительной</w:t>
      </w:r>
      <w:r w:rsidR="00374EB1">
        <w:rPr>
          <w:rFonts w:ascii="Times New Roman" w:eastAsia="Times New Roman" w:hAnsi="Times New Roman"/>
          <w:spacing w:val="-2"/>
          <w:sz w:val="24"/>
          <w:szCs w:val="24"/>
        </w:rPr>
        <w:t>документации.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455"/>
        </w:tabs>
        <w:autoSpaceDE w:val="0"/>
        <w:autoSpaceDN w:val="0"/>
        <w:spacing w:before="8" w:after="0" w:line="228" w:lineRule="auto"/>
        <w:ind w:left="206" w:right="309" w:firstLine="71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После принятия решения о консервации орган местного самоуправления обеспечивает подготовкутехническойдокументациииутверждаетее.Объем и содержание технической документации определяются </w:t>
      </w:r>
      <w:r>
        <w:rPr>
          <w:rFonts w:ascii="Times New Roman" w:eastAsia="Times New Roman" w:hAnsi="Times New Roman"/>
          <w:spacing w:val="-2"/>
          <w:sz w:val="24"/>
          <w:szCs w:val="24"/>
        </w:rPr>
        <w:t>заказчиком.</w:t>
      </w:r>
    </w:p>
    <w:p w:rsidR="00374EB1" w:rsidRDefault="00374EB1" w:rsidP="00374EB1">
      <w:pPr>
        <w:widowControl w:val="0"/>
        <w:numPr>
          <w:ilvl w:val="1"/>
          <w:numId w:val="2"/>
        </w:numPr>
        <w:tabs>
          <w:tab w:val="left" w:pos="1624"/>
        </w:tabs>
        <w:autoSpaceDE w:val="0"/>
        <w:autoSpaceDN w:val="0"/>
        <w:spacing w:before="10" w:after="0" w:line="228" w:lineRule="auto"/>
        <w:ind w:left="200" w:right="345" w:firstLine="7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состав работ по консервации объекта капитального строительства входят в том числе:</w:t>
      </w:r>
    </w:p>
    <w:p w:rsidR="00374EB1" w:rsidRDefault="00374EB1" w:rsidP="00374EB1">
      <w:pPr>
        <w:widowControl w:val="0"/>
        <w:tabs>
          <w:tab w:val="left" w:pos="1604"/>
        </w:tabs>
        <w:autoSpaceDE w:val="0"/>
        <w:autoSpaceDN w:val="0"/>
        <w:spacing w:before="10" w:after="0" w:line="228" w:lineRule="auto"/>
        <w:ind w:left="919" w:right="345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1)</w:t>
      </w:r>
      <w:r>
        <w:rPr>
          <w:rFonts w:ascii="Times New Roman" w:eastAsia="Times New Roman" w:hAnsi="Times New Roman"/>
          <w:sz w:val="24"/>
          <w:szCs w:val="24"/>
        </w:rPr>
        <w:t xml:space="preserve"> выполнение конструкций, в том числе временных, принимающих проектные нагрузки;</w:t>
      </w:r>
    </w:p>
    <w:p w:rsidR="00374EB1" w:rsidRDefault="00374EB1" w:rsidP="00374EB1">
      <w:pPr>
        <w:widowControl w:val="0"/>
        <w:tabs>
          <w:tab w:val="left" w:pos="1604"/>
        </w:tabs>
        <w:autoSpaceDE w:val="0"/>
        <w:autoSpaceDN w:val="0"/>
        <w:spacing w:before="10" w:after="0" w:line="228" w:lineRule="auto"/>
        <w:ind w:left="919" w:right="345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2)</w:t>
      </w:r>
      <w:r>
        <w:rPr>
          <w:rFonts w:ascii="Times New Roman" w:eastAsia="Times New Roman" w:hAnsi="Times New Roman"/>
          <w:sz w:val="24"/>
          <w:szCs w:val="24"/>
        </w:rPr>
        <w:t xml:space="preserve"> монтаж оборудования, дополнительно закрепляющего неустойчивые конструкции и элементы, или демонтаж таких конструкцийи элементов;</w:t>
      </w:r>
    </w:p>
    <w:p w:rsidR="00374EB1" w:rsidRDefault="00374EB1" w:rsidP="00374EB1">
      <w:pPr>
        <w:widowControl w:val="0"/>
        <w:tabs>
          <w:tab w:val="left" w:pos="1604"/>
        </w:tabs>
        <w:autoSpaceDE w:val="0"/>
        <w:autoSpaceDN w:val="0"/>
        <w:spacing w:before="10" w:after="0" w:line="228" w:lineRule="auto"/>
        <w:ind w:left="919" w:right="345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3)</w:t>
      </w:r>
      <w:r>
        <w:rPr>
          <w:rFonts w:ascii="Times New Roman" w:eastAsia="Times New Roman" w:hAnsi="Times New Roman"/>
          <w:sz w:val="24"/>
          <w:szCs w:val="24"/>
        </w:rPr>
        <w:t xml:space="preserve">  освобождениеемкостейитрубопроводовотопасныхи</w:t>
      </w:r>
      <w:r>
        <w:rPr>
          <w:rFonts w:ascii="Times New Roman" w:eastAsia="Times New Roman" w:hAnsi="Times New Roman"/>
          <w:spacing w:val="-2"/>
          <w:sz w:val="24"/>
          <w:szCs w:val="24"/>
        </w:rPr>
        <w:t>горючих</w:t>
      </w:r>
    </w:p>
    <w:p w:rsidR="00374EB1" w:rsidRDefault="00374EB1" w:rsidP="00374EB1">
      <w:pPr>
        <w:widowControl w:val="0"/>
        <w:autoSpaceDE w:val="0"/>
        <w:autoSpaceDN w:val="0"/>
        <w:spacing w:after="0" w:line="299" w:lineRule="exact"/>
        <w:ind w:left="9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жидкостей,закрытиеилисваркалюковикрупных</w:t>
      </w:r>
      <w:r>
        <w:rPr>
          <w:rFonts w:ascii="Times New Roman" w:eastAsia="Times New Roman" w:hAnsi="Times New Roman"/>
          <w:spacing w:val="-2"/>
          <w:sz w:val="24"/>
          <w:szCs w:val="24"/>
        </w:rPr>
        <w:t>отверстий;</w:t>
      </w:r>
    </w:p>
    <w:p w:rsidR="00374EB1" w:rsidRDefault="00374EB1" w:rsidP="00374EB1">
      <w:pPr>
        <w:widowControl w:val="0"/>
        <w:autoSpaceDE w:val="0"/>
        <w:autoSpaceDN w:val="0"/>
        <w:spacing w:after="0" w:line="299" w:lineRule="exact"/>
        <w:ind w:left="919"/>
        <w:jc w:val="both"/>
        <w:rPr>
          <w:rFonts w:ascii="Times New Roman" w:eastAsia="Times New Roman" w:hAnsi="Times New Roman"/>
          <w:sz w:val="24"/>
          <w:szCs w:val="24"/>
        </w:rPr>
      </w:pPr>
      <w:r w:rsidRPr="00DA3133">
        <w:rPr>
          <w:rFonts w:ascii="Times New Roman" w:eastAsia="Times New Roman" w:hAnsi="Times New Roman"/>
          <w:sz w:val="20"/>
          <w:szCs w:val="20"/>
        </w:rPr>
        <w:t>4)</w:t>
      </w:r>
      <w:r>
        <w:rPr>
          <w:rFonts w:ascii="Times New Roman" w:eastAsia="Times New Roman" w:hAnsi="Times New Roman"/>
          <w:sz w:val="24"/>
          <w:szCs w:val="24"/>
        </w:rPr>
        <w:t xml:space="preserve">  приведение технологического оборудования в безопасное </w:t>
      </w:r>
      <w:r>
        <w:rPr>
          <w:rFonts w:ascii="Times New Roman" w:eastAsia="Times New Roman" w:hAnsi="Times New Roman"/>
          <w:spacing w:val="-2"/>
          <w:sz w:val="24"/>
          <w:szCs w:val="24"/>
        </w:rPr>
        <w:t>состояние;</w:t>
      </w:r>
    </w:p>
    <w:p w:rsidR="00374EB1" w:rsidRDefault="00374EB1" w:rsidP="00374EB1">
      <w:pPr>
        <w:pStyle w:val="a9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before="10" w:after="0" w:line="228" w:lineRule="auto"/>
        <w:ind w:left="919" w:right="284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отключение инженерных коммуникаций, в том числе временных (за исключением тех, которые необходимы для обеспечения сохранности объекта капитального строительства);</w:t>
      </w:r>
    </w:p>
    <w:p w:rsidR="00374EB1" w:rsidRDefault="00374EB1" w:rsidP="00374EB1">
      <w:pPr>
        <w:pStyle w:val="a9"/>
        <w:widowControl w:val="0"/>
        <w:numPr>
          <w:ilvl w:val="0"/>
          <w:numId w:val="5"/>
        </w:numPr>
        <w:tabs>
          <w:tab w:val="left" w:pos="1317"/>
        </w:tabs>
        <w:autoSpaceDE w:val="0"/>
        <w:autoSpaceDN w:val="0"/>
        <w:spacing w:before="10" w:after="0" w:line="228" w:lineRule="auto"/>
        <w:ind w:left="919" w:right="284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принятие необходимых мер, препятствующих несанкционированному доступу внутрь объекта капитального строительства и на территорию строительной площадки.</w:t>
      </w:r>
    </w:p>
    <w:p w:rsidR="00374EB1" w:rsidRDefault="00374EB1" w:rsidP="00DA3133">
      <w:pPr>
        <w:widowControl w:val="0"/>
        <w:numPr>
          <w:ilvl w:val="1"/>
          <w:numId w:val="2"/>
        </w:numPr>
        <w:autoSpaceDE w:val="0"/>
        <w:autoSpaceDN w:val="0"/>
        <w:spacing w:after="0" w:line="228" w:lineRule="auto"/>
        <w:ind w:left="142" w:right="257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Орган местного самоуправления в течение 10 календарных дней после принятия решения о консервации письменно </w:t>
      </w:r>
      <w:r w:rsidR="00003213">
        <w:rPr>
          <w:rFonts w:ascii="Times New Roman" w:eastAsia="Times New Roman" w:hAnsi="Times New Roman"/>
          <w:sz w:val="24"/>
          <w:szCs w:val="24"/>
        </w:rPr>
        <w:t>уведомляет,</w:t>
      </w:r>
      <w:r>
        <w:rPr>
          <w:rFonts w:ascii="Times New Roman" w:eastAsia="Times New Roman" w:hAnsi="Times New Roman"/>
          <w:sz w:val="24"/>
          <w:szCs w:val="24"/>
        </w:rPr>
        <w:t xml:space="preserve"> об этом заказчика, орган, выдавший разрешение настроительство (реконструкцию) объектакапитальногостроительства,атакжеорган,уполномоченный наосуществлениегосударственногостроительногонадзора,вслучае, если строительство (реконструкция) объекта капитального строительства подлежит государственному строительному надзору.</w:t>
      </w:r>
    </w:p>
    <w:p w:rsidR="00374EB1" w:rsidRDefault="00374EB1" w:rsidP="00374EB1">
      <w:pPr>
        <w:widowControl w:val="0"/>
        <w:tabs>
          <w:tab w:val="left" w:pos="1586"/>
        </w:tabs>
        <w:autoSpaceDE w:val="0"/>
        <w:autoSpaceDN w:val="0"/>
        <w:spacing w:after="0" w:line="228" w:lineRule="auto"/>
        <w:ind w:right="257"/>
        <w:rPr>
          <w:rFonts w:ascii="Times New Roman" w:eastAsia="Times New Roman" w:hAnsi="Times New Roman"/>
          <w:sz w:val="24"/>
          <w:szCs w:val="24"/>
        </w:rPr>
      </w:pPr>
    </w:p>
    <w:p w:rsidR="00374EB1" w:rsidRDefault="00374EB1" w:rsidP="00374EB1">
      <w:pPr>
        <w:widowControl w:val="0"/>
        <w:tabs>
          <w:tab w:val="left" w:pos="1586"/>
        </w:tabs>
        <w:autoSpaceDE w:val="0"/>
        <w:autoSpaceDN w:val="0"/>
        <w:spacing w:after="0" w:line="228" w:lineRule="auto"/>
        <w:ind w:left="967" w:right="257"/>
        <w:jc w:val="center"/>
        <w:rPr>
          <w:rFonts w:ascii="Times New Roman" w:eastAsia="Times New Roman" w:hAnsi="Times New Roman"/>
          <w:sz w:val="24"/>
          <w:szCs w:val="24"/>
        </w:rPr>
      </w:pPr>
    </w:p>
    <w:p w:rsidR="00374EB1" w:rsidRPr="00003213" w:rsidRDefault="00374EB1" w:rsidP="00374EB1">
      <w:pPr>
        <w:widowControl w:val="0"/>
        <w:tabs>
          <w:tab w:val="left" w:pos="841"/>
          <w:tab w:val="left" w:pos="1286"/>
        </w:tabs>
        <w:autoSpaceDE w:val="0"/>
        <w:autoSpaceDN w:val="0"/>
        <w:spacing w:after="0" w:line="228" w:lineRule="auto"/>
        <w:ind w:right="57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3.    Принятиерешенияовозобновлениистроительства (реконструкции) законсервированного объекта капитальногостроительства</w:t>
      </w:r>
    </w:p>
    <w:p w:rsidR="00374EB1" w:rsidRDefault="00374EB1" w:rsidP="00374EB1">
      <w:pPr>
        <w:pStyle w:val="a9"/>
        <w:widowControl w:val="0"/>
        <w:numPr>
          <w:ilvl w:val="1"/>
          <w:numId w:val="6"/>
        </w:numPr>
        <w:tabs>
          <w:tab w:val="left" w:pos="1418"/>
          <w:tab w:val="left" w:pos="2906"/>
          <w:tab w:val="left" w:pos="6134"/>
          <w:tab w:val="left" w:pos="7722"/>
        </w:tabs>
        <w:autoSpaceDE w:val="0"/>
        <w:autoSpaceDN w:val="0"/>
        <w:spacing w:before="311" w:after="0" w:line="240" w:lineRule="auto"/>
        <w:ind w:right="259" w:firstLine="34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Проект решения о возобновлении строительства 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(реконструкции законсервированного объектакапитального </w:t>
      </w:r>
      <w:r>
        <w:rPr>
          <w:rFonts w:ascii="Times New Roman" w:eastAsia="Times New Roman" w:hAnsi="Times New Roman"/>
          <w:sz w:val="24"/>
          <w:szCs w:val="24"/>
        </w:rPr>
        <w:t>строительства, а также об источнике финансового обеспечения расходов, связанных с приведением ранее законсервированного объекта капитального строительства в состояние, при котором возможно продолжениеегостроительства(реконструкции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),подготавливаетсяорганом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местного самоуправления на основании письменного уведомления </w:t>
      </w:r>
      <w:r>
        <w:rPr>
          <w:rFonts w:ascii="Times New Roman" w:eastAsia="Times New Roman" w:hAnsi="Times New Roman"/>
          <w:spacing w:val="-2"/>
          <w:sz w:val="24"/>
          <w:szCs w:val="24"/>
        </w:rPr>
        <w:t>заказчика.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418"/>
        </w:tabs>
        <w:autoSpaceDE w:val="0"/>
        <w:autoSpaceDN w:val="0"/>
        <w:spacing w:after="0" w:line="240" w:lineRule="auto"/>
        <w:ind w:left="235" w:right="253" w:firstLine="71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Вслучаевозобновлениястроительства(реконструкции) на ранее законсервированном объекте капитального строительства заказчик осуществляет:</w:t>
      </w:r>
    </w:p>
    <w:p w:rsidR="00374EB1" w:rsidRDefault="00374EB1" w:rsidP="00374EB1">
      <w:pPr>
        <w:widowControl w:val="0"/>
        <w:numPr>
          <w:ilvl w:val="0"/>
          <w:numId w:val="7"/>
        </w:numPr>
        <w:tabs>
          <w:tab w:val="left" w:pos="1413"/>
        </w:tabs>
        <w:autoSpaceDE w:val="0"/>
        <w:autoSpaceDN w:val="0"/>
        <w:spacing w:before="3" w:after="0" w:line="244" w:lineRule="auto"/>
        <w:ind w:right="282" w:firstLine="7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обследование технического состояния объекта капитального строительства,порезультатам которого определяются необходимый объем истоимостьработповосстановлениюутраченныхилиразрушенных за период консервации конструктивных элементов или деталей объекта капитальногостроительства;</w:t>
      </w:r>
    </w:p>
    <w:p w:rsidR="00374EB1" w:rsidRDefault="00374EB1" w:rsidP="00374EB1">
      <w:pPr>
        <w:widowControl w:val="0"/>
        <w:numPr>
          <w:ilvl w:val="0"/>
          <w:numId w:val="7"/>
        </w:numPr>
        <w:tabs>
          <w:tab w:val="left" w:pos="1490"/>
        </w:tabs>
        <w:autoSpaceDE w:val="0"/>
        <w:autoSpaceDN w:val="0"/>
        <w:spacing w:after="0" w:line="242" w:lineRule="auto"/>
        <w:ind w:left="220" w:right="295" w:firstLine="72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внесение (при необходимости) изменений в проектную документацию, получившую положительное заключение экспертизы проектной документации, с последующим проведением в отношении указанныхизмененийгосударственнойэкспертизыпроектнойдокументацииигосударственнойэкологическойэкспертизы(если законодательством Российской Федерации предусмотренопроведение государственной экологической экспертизы) либо подготовку новойпроектнойдокументации.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504"/>
        </w:tabs>
        <w:autoSpaceDE w:val="0"/>
        <w:autoSpaceDN w:val="0"/>
        <w:spacing w:after="0" w:line="228" w:lineRule="auto"/>
        <w:ind w:right="265" w:firstLine="49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Решение о возобновлении строительства (реконструкции) ранее законсервированногообъектакапитальногостроительствапринимаетсяв форме правового акта </w:t>
      </w:r>
      <w:r w:rsidR="00003213">
        <w:rPr>
          <w:rFonts w:ascii="Times New Roman" w:eastAsia="Times New Roman" w:hAnsi="Times New Roman"/>
          <w:sz w:val="24"/>
          <w:szCs w:val="24"/>
        </w:rPr>
        <w:t>Перелюбского муниципального образования</w:t>
      </w:r>
      <w:r>
        <w:rPr>
          <w:rFonts w:ascii="Times New Roman" w:eastAsia="Times New Roman" w:hAnsi="Times New Roman"/>
          <w:sz w:val="24"/>
          <w:szCs w:val="24"/>
        </w:rPr>
        <w:t xml:space="preserve">, которым </w:t>
      </w:r>
      <w:r w:rsidR="00003213">
        <w:rPr>
          <w:rFonts w:ascii="Times New Roman" w:eastAsia="Times New Roman" w:hAnsi="Times New Roman"/>
          <w:sz w:val="24"/>
          <w:szCs w:val="24"/>
        </w:rPr>
        <w:t>определяется,</w:t>
      </w:r>
      <w:r>
        <w:rPr>
          <w:rFonts w:ascii="Times New Roman" w:eastAsia="Times New Roman" w:hAnsi="Times New Roman"/>
          <w:sz w:val="24"/>
          <w:szCs w:val="24"/>
        </w:rPr>
        <w:t xml:space="preserve"> в том числе источник финансового обеспечения расходов, связанных с завершением строительства (реконструкции) объекта капитального строительства.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504"/>
        </w:tabs>
        <w:autoSpaceDE w:val="0"/>
        <w:autoSpaceDN w:val="0"/>
        <w:spacing w:after="0" w:line="228" w:lineRule="auto"/>
        <w:ind w:left="256" w:right="247" w:firstLine="71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Решение о возобновлении строительства (реконструкции) ранее законсервированного объекта капитального строительства, подлежащего включению в предусмотренный статьей 55.35 Градостроительного кодекса Российской Федерации региональный реестр незавершенных объектов капитального строительства, принимается при наличии в отношениитакого объекта капитального строительства управленческого решения, принятого в соответствии с абзацем вторым подпункта "а" пункта 1 постановленияПравительстваРоссийскойФедерацииот26июля2022 года № 1333 "О последствиях включения объекта незавершенного строительства, строительство, реконструкция которого осуществлялись полностью или частично за счет средств бюджетов бюджетной системы Российской Федерации и не завершены, в федеральный реестр незавершенных объектов капитального строительства, в региональный реестр незавершенных объектов капитального строительства".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667"/>
        </w:tabs>
        <w:autoSpaceDE w:val="0"/>
        <w:autoSpaceDN w:val="0"/>
        <w:spacing w:after="0" w:line="228" w:lineRule="auto"/>
        <w:ind w:left="262" w:right="252" w:firstLine="71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Орган местного самоуправленияобязанзаблаговременно,ноне</w:t>
      </w:r>
      <w:r w:rsidR="00003213">
        <w:rPr>
          <w:rFonts w:ascii="Times New Roman" w:eastAsia="Times New Roman" w:hAnsi="Times New Roman"/>
          <w:sz w:val="24"/>
          <w:szCs w:val="24"/>
        </w:rPr>
        <w:t>позднее,</w:t>
      </w:r>
      <w:r>
        <w:rPr>
          <w:rFonts w:ascii="Times New Roman" w:eastAsia="Times New Roman" w:hAnsi="Times New Roman"/>
          <w:sz w:val="24"/>
          <w:szCs w:val="24"/>
        </w:rPr>
        <w:t>чем за 7 рабочих дней до возобновления строительства (реконструкции)объектакапитальногостроительства,направитьворган,выдавший</w:t>
      </w:r>
    </w:p>
    <w:p w:rsidR="00374EB1" w:rsidRDefault="00374EB1" w:rsidP="00374EB1">
      <w:pPr>
        <w:widowControl w:val="0"/>
        <w:autoSpaceDE w:val="0"/>
        <w:autoSpaceDN w:val="0"/>
        <w:spacing w:after="0" w:line="228" w:lineRule="auto"/>
        <w:ind w:left="256" w:right="287" w:firstLine="1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разрешение на строительство (реконструкцию) объекта капитального строительства, уведомление о возобновлении строительства (реконструкции) объекта капитального строительства.</w:t>
      </w:r>
    </w:p>
    <w:p w:rsidR="00374EB1" w:rsidRDefault="00374EB1" w:rsidP="00374EB1">
      <w:pPr>
        <w:widowControl w:val="0"/>
        <w:autoSpaceDE w:val="0"/>
        <w:autoSpaceDN w:val="0"/>
        <w:spacing w:after="0" w:line="242" w:lineRule="auto"/>
        <w:ind w:left="229" w:firstLine="715"/>
        <w:jc w:val="both"/>
        <w:rPr>
          <w:rFonts w:ascii="Times New Roman" w:eastAsia="Times New Roman" w:hAnsi="Times New Roman"/>
          <w:sz w:val="24"/>
          <w:szCs w:val="24"/>
        </w:rPr>
      </w:pPr>
    </w:p>
    <w:p w:rsidR="00374EB1" w:rsidRDefault="00374EB1" w:rsidP="00374EB1">
      <w:pPr>
        <w:widowControl w:val="0"/>
        <w:autoSpaceDE w:val="0"/>
        <w:autoSpaceDN w:val="0"/>
        <w:spacing w:after="0" w:line="242" w:lineRule="auto"/>
        <w:ind w:left="229" w:firstLine="715"/>
        <w:jc w:val="both"/>
        <w:rPr>
          <w:rFonts w:ascii="Times New Roman" w:eastAsia="Times New Roman" w:hAnsi="Times New Roman"/>
          <w:sz w:val="24"/>
          <w:szCs w:val="24"/>
        </w:rPr>
      </w:pPr>
    </w:p>
    <w:p w:rsidR="00374EB1" w:rsidRPr="00003213" w:rsidRDefault="00374EB1" w:rsidP="00374EB1">
      <w:pPr>
        <w:pStyle w:val="a9"/>
        <w:widowControl w:val="0"/>
        <w:numPr>
          <w:ilvl w:val="0"/>
          <w:numId w:val="6"/>
        </w:numPr>
        <w:tabs>
          <w:tab w:val="left" w:pos="993"/>
          <w:tab w:val="left" w:pos="1821"/>
        </w:tabs>
        <w:autoSpaceDE w:val="0"/>
        <w:autoSpaceDN w:val="0"/>
        <w:spacing w:before="295" w:after="0" w:line="228" w:lineRule="auto"/>
        <w:ind w:right="1006" w:firstLine="66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03213">
        <w:rPr>
          <w:rFonts w:ascii="Times New Roman" w:eastAsia="Times New Roman" w:hAnsi="Times New Roman"/>
          <w:b/>
          <w:sz w:val="24"/>
          <w:szCs w:val="24"/>
        </w:rPr>
        <w:t>Финансовоеобеспечениерасходов,связанныхспроведением консервации объекта капитального строительства</w:t>
      </w:r>
    </w:p>
    <w:p w:rsidR="00374EB1" w:rsidRDefault="00374EB1" w:rsidP="00374EB1">
      <w:pPr>
        <w:widowControl w:val="0"/>
        <w:numPr>
          <w:ilvl w:val="1"/>
          <w:numId w:val="6"/>
        </w:numPr>
        <w:tabs>
          <w:tab w:val="left" w:pos="1537"/>
        </w:tabs>
        <w:autoSpaceDE w:val="0"/>
        <w:autoSpaceDN w:val="0"/>
        <w:spacing w:before="312" w:after="0" w:line="228" w:lineRule="auto"/>
        <w:ind w:right="272" w:firstLine="72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Финансовое обеспечение расходов, связанных с консервацией объектакапитальногостроительства,илирасходов,связанных с приведением такого объекта капитального строительства, ранее законсервированного, в состояние при котором возможно продолжениеего строительства (реконструкции), осуществляется в пределахбюджетных ассигнований, предусмотренных заказчику нацели,связанныесосуществлениемкапитальныхвложений, в соответствиис бюджетным законодательством Российской Федерации.</w:t>
      </w:r>
    </w:p>
    <w:p w:rsidR="00374EB1" w:rsidRPr="001B6F0C" w:rsidRDefault="00374EB1" w:rsidP="001B6F0C">
      <w:pPr>
        <w:widowControl w:val="0"/>
        <w:numPr>
          <w:ilvl w:val="1"/>
          <w:numId w:val="6"/>
        </w:numPr>
        <w:tabs>
          <w:tab w:val="left" w:pos="1532"/>
        </w:tabs>
        <w:autoSpaceDE w:val="0"/>
        <w:autoSpaceDN w:val="0"/>
        <w:spacing w:after="0" w:line="228" w:lineRule="auto"/>
        <w:ind w:left="247" w:right="270" w:firstLine="721"/>
        <w:jc w:val="both"/>
        <w:rPr>
          <w:rFonts w:ascii="Times New Roman" w:eastAsia="Times New Roman" w:hAnsi="Times New Roman"/>
          <w:sz w:val="24"/>
          <w:szCs w:val="24"/>
        </w:rPr>
        <w:sectPr w:rsidR="00374EB1" w:rsidRPr="001B6F0C">
          <w:pgSz w:w="11910" w:h="16840"/>
          <w:pgMar w:top="520" w:right="850" w:bottom="280" w:left="1417" w:header="324" w:footer="0" w:gutter="0"/>
          <w:pgNumType w:start="3"/>
          <w:cols w:space="720"/>
        </w:sectPr>
      </w:pPr>
      <w:r>
        <w:rPr>
          <w:rFonts w:ascii="Times New Roman" w:eastAsia="Times New Roman" w:hAnsi="Times New Roman"/>
          <w:sz w:val="24"/>
          <w:szCs w:val="24"/>
        </w:rPr>
        <w:t>Финансовое обеспечение расходов, связанных с консервацией объекта капитального строительства, в отношении объекта капитального строительства, подлежащего включению в предусмотренный статьей 55.35 Градостроительного кодекса Российской Федерации региональный реестр незавершенныхобъектовкапитальногостроительства,</w:t>
      </w:r>
      <w:r>
        <w:rPr>
          <w:rFonts w:ascii="Times New Roman" w:eastAsia="Times New Roman" w:hAnsi="Times New Roman"/>
          <w:spacing w:val="-2"/>
          <w:sz w:val="24"/>
          <w:szCs w:val="24"/>
        </w:rPr>
        <w:t>осуществляется</w:t>
      </w:r>
      <w:r>
        <w:rPr>
          <w:rFonts w:ascii="Times New Roman" w:eastAsia="Times New Roman" w:hAnsi="Times New Roman"/>
          <w:sz w:val="24"/>
          <w:szCs w:val="24"/>
        </w:rPr>
        <w:t xml:space="preserve"> при наличии управленческогорешения, предусмотренного подпунктом "а" пункта1постановленияПравительстваРоссийскойФедерации от 26 июля 2022 года № 1333 "О последствиях включения объекта незавершенного строительства, строительство, реконструкция которого осуществлялись полностью или частично за счет средств бюджетов бюджетнойсистемыРоссийскойФедерацииинезавершены, в федеральный реестр незавершенных объектов капитального строительства, в региональный реестр незавершенных объек</w:t>
      </w:r>
      <w:r w:rsidR="001B6F0C">
        <w:rPr>
          <w:rFonts w:ascii="Times New Roman" w:eastAsia="Times New Roman" w:hAnsi="Times New Roman"/>
          <w:sz w:val="24"/>
          <w:szCs w:val="24"/>
        </w:rPr>
        <w:t>тов капитального строительства"</w:t>
      </w:r>
    </w:p>
    <w:p w:rsidR="00374EB1" w:rsidRDefault="00374EB1" w:rsidP="00374EB1">
      <w:pPr>
        <w:spacing w:after="0" w:line="228" w:lineRule="auto"/>
        <w:rPr>
          <w:rFonts w:ascii="Times New Roman" w:eastAsia="Times New Roman" w:hAnsi="Times New Roman"/>
          <w:sz w:val="24"/>
          <w:szCs w:val="24"/>
        </w:rPr>
        <w:sectPr w:rsidR="00374EB1">
          <w:pgSz w:w="11910" w:h="16840"/>
          <w:pgMar w:top="620" w:right="850" w:bottom="280" w:left="1417" w:header="347" w:footer="0" w:gutter="0"/>
          <w:cols w:space="720"/>
        </w:sectPr>
      </w:pPr>
    </w:p>
    <w:p w:rsidR="00374EB1" w:rsidRDefault="00374EB1"/>
    <w:sectPr w:rsidR="00374EB1" w:rsidSect="009A5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62114"/>
    <w:multiLevelType w:val="multilevel"/>
    <w:tmpl w:val="72E647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BA504E"/>
    <w:multiLevelType w:val="hybridMultilevel"/>
    <w:tmpl w:val="AA806A4E"/>
    <w:lvl w:ilvl="0" w:tplc="A53ED304">
      <w:start w:val="5"/>
      <w:numFmt w:val="decimal"/>
      <w:lvlText w:val="%1)"/>
      <w:lvlJc w:val="left"/>
      <w:pPr>
        <w:ind w:left="1353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54"/>
        </w:tabs>
        <w:ind w:left="145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74"/>
        </w:tabs>
        <w:ind w:left="217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14"/>
        </w:tabs>
        <w:ind w:left="361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34"/>
        </w:tabs>
        <w:ind w:left="433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74"/>
        </w:tabs>
        <w:ind w:left="577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94"/>
        </w:tabs>
        <w:ind w:left="6494" w:hanging="360"/>
      </w:pPr>
    </w:lvl>
  </w:abstractNum>
  <w:abstractNum w:abstractNumId="2" w15:restartNumberingAfterBreak="0">
    <w:nsid w:val="1AA96949"/>
    <w:multiLevelType w:val="multilevel"/>
    <w:tmpl w:val="A4920E6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25097C3B"/>
    <w:multiLevelType w:val="hybridMultilevel"/>
    <w:tmpl w:val="B8CE3610"/>
    <w:lvl w:ilvl="0" w:tplc="7FFC4A52">
      <w:start w:val="1"/>
      <w:numFmt w:val="decimal"/>
      <w:lvlText w:val="%1)"/>
      <w:lvlJc w:val="left"/>
      <w:pPr>
        <w:ind w:left="218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0"/>
        <w:szCs w:val="20"/>
        <w:lang w:val="ru-RU" w:eastAsia="en-US" w:bidi="ar-SA"/>
      </w:rPr>
    </w:lvl>
    <w:lvl w:ilvl="1" w:tplc="A094CCBE">
      <w:numFmt w:val="bullet"/>
      <w:lvlText w:val="•"/>
      <w:lvlJc w:val="left"/>
      <w:pPr>
        <w:ind w:left="1161" w:hanging="367"/>
      </w:pPr>
      <w:rPr>
        <w:lang w:val="ru-RU" w:eastAsia="en-US" w:bidi="ar-SA"/>
      </w:rPr>
    </w:lvl>
    <w:lvl w:ilvl="2" w:tplc="18B4FD3A">
      <w:numFmt w:val="bullet"/>
      <w:lvlText w:val="•"/>
      <w:lvlJc w:val="left"/>
      <w:pPr>
        <w:ind w:left="2103" w:hanging="367"/>
      </w:pPr>
      <w:rPr>
        <w:lang w:val="ru-RU" w:eastAsia="en-US" w:bidi="ar-SA"/>
      </w:rPr>
    </w:lvl>
    <w:lvl w:ilvl="3" w:tplc="25BE30EC">
      <w:numFmt w:val="bullet"/>
      <w:lvlText w:val="•"/>
      <w:lvlJc w:val="left"/>
      <w:pPr>
        <w:ind w:left="3045" w:hanging="367"/>
      </w:pPr>
      <w:rPr>
        <w:lang w:val="ru-RU" w:eastAsia="en-US" w:bidi="ar-SA"/>
      </w:rPr>
    </w:lvl>
    <w:lvl w:ilvl="4" w:tplc="19923E16">
      <w:numFmt w:val="bullet"/>
      <w:lvlText w:val="•"/>
      <w:lvlJc w:val="left"/>
      <w:pPr>
        <w:ind w:left="3986" w:hanging="367"/>
      </w:pPr>
      <w:rPr>
        <w:lang w:val="ru-RU" w:eastAsia="en-US" w:bidi="ar-SA"/>
      </w:rPr>
    </w:lvl>
    <w:lvl w:ilvl="5" w:tplc="5DA4D222">
      <w:numFmt w:val="bullet"/>
      <w:lvlText w:val="•"/>
      <w:lvlJc w:val="left"/>
      <w:pPr>
        <w:ind w:left="4928" w:hanging="367"/>
      </w:pPr>
      <w:rPr>
        <w:lang w:val="ru-RU" w:eastAsia="en-US" w:bidi="ar-SA"/>
      </w:rPr>
    </w:lvl>
    <w:lvl w:ilvl="6" w:tplc="DE642592">
      <w:numFmt w:val="bullet"/>
      <w:lvlText w:val="•"/>
      <w:lvlJc w:val="left"/>
      <w:pPr>
        <w:ind w:left="5870" w:hanging="367"/>
      </w:pPr>
      <w:rPr>
        <w:lang w:val="ru-RU" w:eastAsia="en-US" w:bidi="ar-SA"/>
      </w:rPr>
    </w:lvl>
    <w:lvl w:ilvl="7" w:tplc="CC9AA6E4">
      <w:numFmt w:val="bullet"/>
      <w:lvlText w:val="•"/>
      <w:lvlJc w:val="left"/>
      <w:pPr>
        <w:ind w:left="6811" w:hanging="367"/>
      </w:pPr>
      <w:rPr>
        <w:lang w:val="ru-RU" w:eastAsia="en-US" w:bidi="ar-SA"/>
      </w:rPr>
    </w:lvl>
    <w:lvl w:ilvl="8" w:tplc="FC3065BE">
      <w:numFmt w:val="bullet"/>
      <w:lvlText w:val="•"/>
      <w:lvlJc w:val="left"/>
      <w:pPr>
        <w:ind w:left="7753" w:hanging="367"/>
      </w:pPr>
      <w:rPr>
        <w:lang w:val="ru-RU" w:eastAsia="en-US" w:bidi="ar-SA"/>
      </w:rPr>
    </w:lvl>
  </w:abstractNum>
  <w:abstractNum w:abstractNumId="4" w15:restartNumberingAfterBreak="0">
    <w:nsid w:val="4F8F5BE9"/>
    <w:multiLevelType w:val="multilevel"/>
    <w:tmpl w:val="FE70BB44"/>
    <w:lvl w:ilvl="0">
      <w:start w:val="1"/>
      <w:numFmt w:val="decimal"/>
      <w:lvlText w:val="%1."/>
      <w:lvlJc w:val="left"/>
      <w:pPr>
        <w:ind w:left="3834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1" w:hanging="566"/>
      </w:pPr>
      <w:rPr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3840" w:hanging="56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564" w:hanging="56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289" w:hanging="56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013" w:hanging="56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38" w:hanging="56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63" w:hanging="56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87" w:hanging="566"/>
      </w:pPr>
      <w:rPr>
        <w:lang w:val="ru-RU" w:eastAsia="en-US" w:bidi="ar-SA"/>
      </w:rPr>
    </w:lvl>
  </w:abstractNum>
  <w:abstractNum w:abstractNumId="5" w15:restartNumberingAfterBreak="0">
    <w:nsid w:val="5D2C2696"/>
    <w:multiLevelType w:val="hybridMultilevel"/>
    <w:tmpl w:val="3EB27BFE"/>
    <w:lvl w:ilvl="0" w:tplc="50D2E538">
      <w:start w:val="1"/>
      <w:numFmt w:val="decimal"/>
      <w:lvlText w:val="%1)"/>
      <w:lvlJc w:val="left"/>
      <w:pPr>
        <w:ind w:left="242" w:hanging="5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5A665756">
      <w:numFmt w:val="bullet"/>
      <w:lvlText w:val="•"/>
      <w:lvlJc w:val="left"/>
      <w:pPr>
        <w:ind w:left="1179" w:hanging="574"/>
      </w:pPr>
      <w:rPr>
        <w:lang w:val="ru-RU" w:eastAsia="en-US" w:bidi="ar-SA"/>
      </w:rPr>
    </w:lvl>
    <w:lvl w:ilvl="2" w:tplc="E612DAC0">
      <w:numFmt w:val="bullet"/>
      <w:lvlText w:val="•"/>
      <w:lvlJc w:val="left"/>
      <w:pPr>
        <w:ind w:left="2119" w:hanging="574"/>
      </w:pPr>
      <w:rPr>
        <w:lang w:val="ru-RU" w:eastAsia="en-US" w:bidi="ar-SA"/>
      </w:rPr>
    </w:lvl>
    <w:lvl w:ilvl="3" w:tplc="B61011C0">
      <w:numFmt w:val="bullet"/>
      <w:lvlText w:val="•"/>
      <w:lvlJc w:val="left"/>
      <w:pPr>
        <w:ind w:left="3059" w:hanging="574"/>
      </w:pPr>
      <w:rPr>
        <w:lang w:val="ru-RU" w:eastAsia="en-US" w:bidi="ar-SA"/>
      </w:rPr>
    </w:lvl>
    <w:lvl w:ilvl="4" w:tplc="6E926798">
      <w:numFmt w:val="bullet"/>
      <w:lvlText w:val="•"/>
      <w:lvlJc w:val="left"/>
      <w:pPr>
        <w:ind w:left="3998" w:hanging="574"/>
      </w:pPr>
      <w:rPr>
        <w:lang w:val="ru-RU" w:eastAsia="en-US" w:bidi="ar-SA"/>
      </w:rPr>
    </w:lvl>
    <w:lvl w:ilvl="5" w:tplc="AEF67F2A">
      <w:numFmt w:val="bullet"/>
      <w:lvlText w:val="•"/>
      <w:lvlJc w:val="left"/>
      <w:pPr>
        <w:ind w:left="4938" w:hanging="574"/>
      </w:pPr>
      <w:rPr>
        <w:lang w:val="ru-RU" w:eastAsia="en-US" w:bidi="ar-SA"/>
      </w:rPr>
    </w:lvl>
    <w:lvl w:ilvl="6" w:tplc="E40C42F6">
      <w:numFmt w:val="bullet"/>
      <w:lvlText w:val="•"/>
      <w:lvlJc w:val="left"/>
      <w:pPr>
        <w:ind w:left="5878" w:hanging="574"/>
      </w:pPr>
      <w:rPr>
        <w:lang w:val="ru-RU" w:eastAsia="en-US" w:bidi="ar-SA"/>
      </w:rPr>
    </w:lvl>
    <w:lvl w:ilvl="7" w:tplc="328A53C2">
      <w:numFmt w:val="bullet"/>
      <w:lvlText w:val="•"/>
      <w:lvlJc w:val="left"/>
      <w:pPr>
        <w:ind w:left="6817" w:hanging="574"/>
      </w:pPr>
      <w:rPr>
        <w:lang w:val="ru-RU" w:eastAsia="en-US" w:bidi="ar-SA"/>
      </w:rPr>
    </w:lvl>
    <w:lvl w:ilvl="8" w:tplc="922E7770">
      <w:numFmt w:val="bullet"/>
      <w:lvlText w:val="•"/>
      <w:lvlJc w:val="left"/>
      <w:pPr>
        <w:ind w:left="7757" w:hanging="574"/>
      </w:pPr>
      <w:rPr>
        <w:lang w:val="ru-RU" w:eastAsia="en-US" w:bidi="ar-SA"/>
      </w:rPr>
    </w:lvl>
  </w:abstractNum>
  <w:abstractNum w:abstractNumId="6" w15:restartNumberingAfterBreak="0">
    <w:nsid w:val="72502F05"/>
    <w:multiLevelType w:val="hybridMultilevel"/>
    <w:tmpl w:val="BF0254D2"/>
    <w:lvl w:ilvl="0" w:tplc="75560516">
      <w:start w:val="1"/>
      <w:numFmt w:val="decimal"/>
      <w:lvlText w:val="%1)"/>
      <w:lvlJc w:val="left"/>
      <w:pPr>
        <w:ind w:left="229" w:hanging="447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97"/>
        <w:sz w:val="20"/>
        <w:szCs w:val="20"/>
        <w:lang w:val="ru-RU" w:eastAsia="en-US" w:bidi="ar-SA"/>
      </w:rPr>
    </w:lvl>
    <w:lvl w:ilvl="1" w:tplc="AC62B6D0">
      <w:numFmt w:val="bullet"/>
      <w:lvlText w:val="•"/>
      <w:lvlJc w:val="left"/>
      <w:pPr>
        <w:ind w:left="1161" w:hanging="447"/>
      </w:pPr>
      <w:rPr>
        <w:lang w:val="ru-RU" w:eastAsia="en-US" w:bidi="ar-SA"/>
      </w:rPr>
    </w:lvl>
    <w:lvl w:ilvl="2" w:tplc="FE36EBCA">
      <w:numFmt w:val="bullet"/>
      <w:lvlText w:val="•"/>
      <w:lvlJc w:val="left"/>
      <w:pPr>
        <w:ind w:left="2103" w:hanging="447"/>
      </w:pPr>
      <w:rPr>
        <w:lang w:val="ru-RU" w:eastAsia="en-US" w:bidi="ar-SA"/>
      </w:rPr>
    </w:lvl>
    <w:lvl w:ilvl="3" w:tplc="4A727FF4">
      <w:numFmt w:val="bullet"/>
      <w:lvlText w:val="•"/>
      <w:lvlJc w:val="left"/>
      <w:pPr>
        <w:ind w:left="3045" w:hanging="447"/>
      </w:pPr>
      <w:rPr>
        <w:lang w:val="ru-RU" w:eastAsia="en-US" w:bidi="ar-SA"/>
      </w:rPr>
    </w:lvl>
    <w:lvl w:ilvl="4" w:tplc="119E37E0">
      <w:numFmt w:val="bullet"/>
      <w:lvlText w:val="•"/>
      <w:lvlJc w:val="left"/>
      <w:pPr>
        <w:ind w:left="3986" w:hanging="447"/>
      </w:pPr>
      <w:rPr>
        <w:lang w:val="ru-RU" w:eastAsia="en-US" w:bidi="ar-SA"/>
      </w:rPr>
    </w:lvl>
    <w:lvl w:ilvl="5" w:tplc="DF02E23C">
      <w:numFmt w:val="bullet"/>
      <w:lvlText w:val="•"/>
      <w:lvlJc w:val="left"/>
      <w:pPr>
        <w:ind w:left="4928" w:hanging="447"/>
      </w:pPr>
      <w:rPr>
        <w:lang w:val="ru-RU" w:eastAsia="en-US" w:bidi="ar-SA"/>
      </w:rPr>
    </w:lvl>
    <w:lvl w:ilvl="6" w:tplc="A04E3B1E">
      <w:numFmt w:val="bullet"/>
      <w:lvlText w:val="•"/>
      <w:lvlJc w:val="left"/>
      <w:pPr>
        <w:ind w:left="5870" w:hanging="447"/>
      </w:pPr>
      <w:rPr>
        <w:lang w:val="ru-RU" w:eastAsia="en-US" w:bidi="ar-SA"/>
      </w:rPr>
    </w:lvl>
    <w:lvl w:ilvl="7" w:tplc="7AA47DAC">
      <w:numFmt w:val="bullet"/>
      <w:lvlText w:val="•"/>
      <w:lvlJc w:val="left"/>
      <w:pPr>
        <w:ind w:left="6811" w:hanging="447"/>
      </w:pPr>
      <w:rPr>
        <w:lang w:val="ru-RU" w:eastAsia="en-US" w:bidi="ar-SA"/>
      </w:rPr>
    </w:lvl>
    <w:lvl w:ilvl="8" w:tplc="9EC441AC">
      <w:numFmt w:val="bullet"/>
      <w:lvlText w:val="•"/>
      <w:lvlJc w:val="left"/>
      <w:pPr>
        <w:ind w:left="7753" w:hanging="447"/>
      </w:pPr>
      <w:rPr>
        <w:lang w:val="ru-RU" w:eastAsia="en-US" w:bidi="ar-SA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437"/>
    <w:rsid w:val="00003213"/>
    <w:rsid w:val="000A7496"/>
    <w:rsid w:val="001B6F0C"/>
    <w:rsid w:val="001D5330"/>
    <w:rsid w:val="002B5437"/>
    <w:rsid w:val="00342704"/>
    <w:rsid w:val="00374EB1"/>
    <w:rsid w:val="00423925"/>
    <w:rsid w:val="008C3048"/>
    <w:rsid w:val="009A565B"/>
    <w:rsid w:val="00B9408E"/>
    <w:rsid w:val="00CB4A76"/>
    <w:rsid w:val="00DA3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46A3"/>
  <w15:docId w15:val="{DA994411-6DDA-4488-A5A8-2C9C37A1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43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B543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4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2B54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B54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543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">
    <w:name w:val="Основной текст (2)"/>
    <w:qFormat/>
    <w:rsid w:val="002B54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6">
    <w:name w:val="Body Text"/>
    <w:basedOn w:val="a"/>
    <w:link w:val="a7"/>
    <w:rsid w:val="002B54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2B5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2B5437"/>
    <w:rPr>
      <w:color w:val="0066CC"/>
      <w:u w:val="single"/>
    </w:rPr>
  </w:style>
  <w:style w:type="paragraph" w:styleId="a9">
    <w:name w:val="List Paragraph"/>
    <w:aliases w:val="мой"/>
    <w:basedOn w:val="a"/>
    <w:link w:val="aa"/>
    <w:uiPriority w:val="34"/>
    <w:qFormat/>
    <w:rsid w:val="002B5437"/>
    <w:pPr>
      <w:ind w:left="720"/>
      <w:contextualSpacing/>
    </w:pPr>
  </w:style>
  <w:style w:type="character" w:customStyle="1" w:styleId="aa">
    <w:name w:val="Абзац списка Знак"/>
    <w:aliases w:val="мой Знак"/>
    <w:basedOn w:val="a0"/>
    <w:link w:val="a9"/>
    <w:uiPriority w:val="34"/>
    <w:locked/>
    <w:rsid w:val="00374EB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9;&#1084;&#1086;&#1088;&#1086;&#1076;&#1080;&#1085;&#1089;&#1082;&#1086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2094</Words>
  <Characters>11938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Comp</cp:lastModifiedBy>
  <cp:revision>4</cp:revision>
  <cp:lastPrinted>2025-11-05T08:45:00Z</cp:lastPrinted>
  <dcterms:created xsi:type="dcterms:W3CDTF">2025-11-05T08:44:00Z</dcterms:created>
  <dcterms:modified xsi:type="dcterms:W3CDTF">2025-11-05T08:45:00Z</dcterms:modified>
</cp:coreProperties>
</file>