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СОВЕТ</w:t>
      </w:r>
    </w:p>
    <w:p w:rsidR="00991114" w:rsidRPr="00991114" w:rsidRDefault="00B26AD4" w:rsidP="00991114">
      <w:pPr>
        <w:pStyle w:val="a5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СМОРОДИНСКОГО</w:t>
      </w:r>
      <w:r w:rsidR="00991114" w:rsidRPr="00991114">
        <w:rPr>
          <w:sz w:val="26"/>
          <w:szCs w:val="26"/>
        </w:rPr>
        <w:t xml:space="preserve"> МУНИЦИПАЛЬНОГО ОБРАЗОВАНИЯ</w:t>
      </w:r>
    </w:p>
    <w:p w:rsidR="00991114" w:rsidRPr="00991114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ПЕРЕЛЮБСКОГО   МУНИЦИПАЛЬНОГО   РАЙОНА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1114" w:rsidRPr="00991114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РЕШЕНИЕ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от</w:t>
      </w:r>
      <w:r w:rsidR="001963D2">
        <w:rPr>
          <w:rFonts w:ascii="Times New Roman" w:hAnsi="Times New Roman" w:cs="Times New Roman"/>
          <w:sz w:val="26"/>
          <w:szCs w:val="26"/>
        </w:rPr>
        <w:t xml:space="preserve">  </w:t>
      </w:r>
      <w:r w:rsidR="00B26AD4">
        <w:rPr>
          <w:rFonts w:ascii="Times New Roman" w:hAnsi="Times New Roman" w:cs="Times New Roman"/>
          <w:sz w:val="26"/>
          <w:szCs w:val="26"/>
        </w:rPr>
        <w:t>30</w:t>
      </w:r>
      <w:r w:rsidR="001963D2">
        <w:rPr>
          <w:rFonts w:ascii="Times New Roman" w:hAnsi="Times New Roman" w:cs="Times New Roman"/>
          <w:sz w:val="26"/>
          <w:szCs w:val="26"/>
        </w:rPr>
        <w:t xml:space="preserve"> марта 2021 года     №</w:t>
      </w:r>
      <w:r w:rsidR="00B26AD4">
        <w:rPr>
          <w:rFonts w:ascii="Times New Roman" w:hAnsi="Times New Roman" w:cs="Times New Roman"/>
          <w:sz w:val="26"/>
          <w:szCs w:val="26"/>
        </w:rPr>
        <w:t xml:space="preserve"> 4 п.2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764C7" w:rsidRPr="002764C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9111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911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91114">
        <w:rPr>
          <w:rFonts w:ascii="Times New Roman" w:hAnsi="Times New Roman" w:cs="Times New Roman"/>
          <w:sz w:val="26"/>
          <w:szCs w:val="26"/>
        </w:rPr>
        <w:t xml:space="preserve">. </w:t>
      </w:r>
      <w:r w:rsidR="00B26AD4">
        <w:rPr>
          <w:rFonts w:ascii="Times New Roman" w:hAnsi="Times New Roman" w:cs="Times New Roman"/>
          <w:sz w:val="26"/>
          <w:szCs w:val="26"/>
        </w:rPr>
        <w:t>Смородинка</w:t>
      </w: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3D2" w:rsidRDefault="001963D2" w:rsidP="001963D2">
      <w:pPr>
        <w:rPr>
          <w:sz w:val="28"/>
        </w:rPr>
      </w:pP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порядка взаимодействия органов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местного самоуправления, </w:t>
      </w:r>
      <w:proofErr w:type="gramStart"/>
      <w:r w:rsidRPr="001963D2">
        <w:rPr>
          <w:rFonts w:ascii="Times New Roman" w:hAnsi="Times New Roman" w:cs="Times New Roman"/>
          <w:b/>
          <w:sz w:val="26"/>
          <w:szCs w:val="26"/>
        </w:rPr>
        <w:t>подведомственных</w:t>
      </w:r>
      <w:proofErr w:type="gramEnd"/>
      <w:r w:rsidRPr="001963D2">
        <w:rPr>
          <w:rFonts w:ascii="Times New Roman" w:hAnsi="Times New Roman" w:cs="Times New Roman"/>
          <w:b/>
          <w:sz w:val="26"/>
          <w:szCs w:val="26"/>
        </w:rPr>
        <w:t xml:space="preserve"> им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sz w:val="26"/>
          <w:szCs w:val="26"/>
        </w:rPr>
        <w:t>муниципальных учреждений</w:t>
      </w: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 с организаторами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добровольческой (волонтерской) деятельности,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добровольческими (волонтерскими) организациями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на территории </w:t>
      </w:r>
      <w:proofErr w:type="spellStart"/>
      <w:r w:rsidR="00B26AD4">
        <w:rPr>
          <w:rFonts w:ascii="Times New Roman" w:hAnsi="Times New Roman" w:cs="Times New Roman"/>
          <w:b/>
          <w:color w:val="000000"/>
          <w:sz w:val="26"/>
          <w:szCs w:val="26"/>
        </w:rPr>
        <w:t>Смородинского</w:t>
      </w:r>
      <w:proofErr w:type="spellEnd"/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</w:t>
      </w:r>
      <w:proofErr w:type="gramEnd"/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образования Перелюбского муниципального района </w:t>
      </w:r>
    </w:p>
    <w:p w:rsidR="001963D2" w:rsidRPr="001963D2" w:rsidRDefault="001963D2" w:rsidP="001963D2">
      <w:pPr>
        <w:spacing w:after="0"/>
        <w:rPr>
          <w:rStyle w:val="Strong1"/>
          <w:rFonts w:ascii="Times New Roman" w:hAnsi="Times New Roman"/>
          <w:b w:val="0"/>
          <w:color w:val="000000"/>
          <w:sz w:val="26"/>
          <w:szCs w:val="26"/>
        </w:rPr>
      </w:pP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>Саратовской области</w:t>
      </w:r>
    </w:p>
    <w:p w:rsidR="001963D2" w:rsidRPr="001963D2" w:rsidRDefault="001963D2" w:rsidP="001963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3D2" w:rsidRDefault="001963D2" w:rsidP="001963D2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kern w:val="2"/>
          <w:sz w:val="26"/>
          <w:szCs w:val="26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 w:rsidRPr="001963D2">
        <w:rPr>
          <w:rFonts w:ascii="Times New Roman" w:hAnsi="Times New Roman" w:cs="Times New Roman"/>
          <w:kern w:val="2"/>
          <w:sz w:val="26"/>
          <w:szCs w:val="26"/>
        </w:rPr>
        <w:t>волонтерстве</w:t>
      </w:r>
      <w:proofErr w:type="spellEnd"/>
      <w:r w:rsidRPr="001963D2">
        <w:rPr>
          <w:rFonts w:ascii="Times New Roman" w:hAnsi="Times New Roman" w:cs="Times New Roman"/>
          <w:kern w:val="2"/>
          <w:sz w:val="26"/>
          <w:szCs w:val="26"/>
        </w:rPr>
        <w:t xml:space="preserve">)», Уставом </w:t>
      </w:r>
      <w:proofErr w:type="spellStart"/>
      <w:r w:rsidR="00B26AD4">
        <w:rPr>
          <w:rFonts w:ascii="Times New Roman" w:hAnsi="Times New Roman" w:cs="Times New Roman"/>
          <w:kern w:val="2"/>
          <w:sz w:val="26"/>
          <w:szCs w:val="26"/>
        </w:rPr>
        <w:t>Смородинского</w:t>
      </w:r>
      <w:proofErr w:type="spellEnd"/>
      <w:r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муниципального образования, Совет 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РЕШИЛ:</w:t>
      </w:r>
    </w:p>
    <w:p w:rsidR="00B5158C" w:rsidRDefault="001963D2" w:rsidP="00B5158C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kern w:val="2"/>
          <w:sz w:val="26"/>
          <w:szCs w:val="26"/>
        </w:rPr>
        <w:t>1.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ab/>
        <w:t xml:space="preserve">Утвердить порядок взаимодействия органов местного самоуправления, </w:t>
      </w:r>
      <w:r w:rsidRPr="001963D2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B26AD4">
        <w:rPr>
          <w:rFonts w:ascii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  <w:r w:rsidR="00B515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963D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B51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58C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B5158C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B5158C" w:rsidRPr="00B5158C" w:rsidRDefault="00B5158C" w:rsidP="00B5158C">
      <w:pPr>
        <w:shd w:val="clear" w:color="auto" w:fill="FFFFFF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Pr="00B5392E">
        <w:rPr>
          <w:rFonts w:ascii="Times New Roman" w:eastAsia="Calibri" w:hAnsi="Times New Roman"/>
          <w:sz w:val="26"/>
          <w:szCs w:val="26"/>
        </w:rPr>
        <w:t xml:space="preserve">. Опубликовать настоящее постановление, разместив на официально сайте администрации </w:t>
      </w:r>
      <w:proofErr w:type="spellStart"/>
      <w:r w:rsidR="00B26AD4">
        <w:rPr>
          <w:rFonts w:ascii="Times New Roman" w:eastAsia="Calibri" w:hAnsi="Times New Roman"/>
          <w:sz w:val="26"/>
          <w:szCs w:val="26"/>
        </w:rPr>
        <w:t>Смородинског</w:t>
      </w:r>
      <w:r>
        <w:rPr>
          <w:rFonts w:ascii="Times New Roman" w:eastAsia="Calibri" w:hAnsi="Times New Roman"/>
          <w:sz w:val="26"/>
          <w:szCs w:val="26"/>
        </w:rPr>
        <w:t>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5392E">
        <w:rPr>
          <w:rFonts w:ascii="Times New Roman" w:eastAsia="Calibri" w:hAnsi="Times New Roman"/>
          <w:sz w:val="26"/>
          <w:szCs w:val="26"/>
        </w:rPr>
        <w:t xml:space="preserve">муниципального </w:t>
      </w:r>
      <w:r>
        <w:rPr>
          <w:rFonts w:ascii="Times New Roman" w:eastAsia="Calibri" w:hAnsi="Times New Roman"/>
          <w:sz w:val="26"/>
          <w:szCs w:val="26"/>
        </w:rPr>
        <w:t xml:space="preserve">образования </w:t>
      </w:r>
      <w:r w:rsidRPr="00B5392E">
        <w:rPr>
          <w:rFonts w:ascii="Times New Roman" w:eastAsia="Calibri" w:hAnsi="Times New Roman"/>
          <w:sz w:val="26"/>
          <w:szCs w:val="26"/>
        </w:rPr>
        <w:t>в информационно-коммуникационной сети Интернет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hyperlink r:id="rId4" w:history="1">
        <w:r w:rsidR="00B26AD4" w:rsidRPr="00927E8F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https://смородинское.рф</w:t>
        </w:r>
      </w:hyperlink>
      <w:r w:rsidRPr="00B5158C">
        <w:rPr>
          <w:rFonts w:ascii="Times New Roman" w:hAnsi="Times New Roman" w:cs="Times New Roman"/>
          <w:sz w:val="26"/>
          <w:szCs w:val="26"/>
        </w:rPr>
        <w:t>.</w:t>
      </w:r>
    </w:p>
    <w:p w:rsidR="001963D2" w:rsidRPr="00B5158C" w:rsidRDefault="001963D2" w:rsidP="00B5158C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kern w:val="2"/>
          <w:sz w:val="26"/>
          <w:szCs w:val="26"/>
        </w:rPr>
        <w:t>3.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ab/>
        <w:t xml:space="preserve">Настоящее решение вступает в силу </w:t>
      </w:r>
      <w:r w:rsidR="00B5158C">
        <w:rPr>
          <w:rFonts w:ascii="Times New Roman" w:hAnsi="Times New Roman" w:cs="Times New Roman"/>
          <w:kern w:val="2"/>
          <w:sz w:val="26"/>
          <w:szCs w:val="26"/>
        </w:rPr>
        <w:t xml:space="preserve">после 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 xml:space="preserve">его </w:t>
      </w:r>
      <w:r w:rsidR="00B5158C">
        <w:rPr>
          <w:rFonts w:ascii="Times New Roman" w:hAnsi="Times New Roman" w:cs="Times New Roman"/>
          <w:kern w:val="2"/>
          <w:sz w:val="26"/>
          <w:szCs w:val="26"/>
        </w:rPr>
        <w:t>обнародования (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опубликования</w:t>
      </w:r>
      <w:r w:rsidR="00B5158C">
        <w:rPr>
          <w:rFonts w:ascii="Times New Roman" w:hAnsi="Times New Roman" w:cs="Times New Roman"/>
          <w:kern w:val="2"/>
          <w:sz w:val="26"/>
          <w:szCs w:val="26"/>
        </w:rPr>
        <w:t>)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B5158C" w:rsidRDefault="00B5158C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158C" w:rsidRPr="00991114" w:rsidRDefault="00B26AD4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 w:rsidR="00B5158C" w:rsidRPr="00991114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B5158C" w:rsidRPr="00991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Смородинского</w:t>
      </w:r>
      <w:proofErr w:type="spellEnd"/>
    </w:p>
    <w:p w:rsidR="00B5158C" w:rsidRPr="00991114" w:rsidRDefault="00B5158C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    </w:t>
      </w:r>
      <w:r w:rsidR="00B26AD4">
        <w:rPr>
          <w:rFonts w:ascii="Times New Roman" w:eastAsia="Times New Roman" w:hAnsi="Times New Roman" w:cs="Times New Roman"/>
          <w:sz w:val="26"/>
          <w:szCs w:val="26"/>
        </w:rPr>
        <w:t xml:space="preserve">Т.В. </w:t>
      </w:r>
      <w:proofErr w:type="spellStart"/>
      <w:r w:rsidR="00B26AD4">
        <w:rPr>
          <w:rFonts w:ascii="Times New Roman" w:eastAsia="Times New Roman" w:hAnsi="Times New Roman" w:cs="Times New Roman"/>
          <w:sz w:val="26"/>
          <w:szCs w:val="26"/>
        </w:rPr>
        <w:t>Савлук</w:t>
      </w:r>
      <w:proofErr w:type="spellEnd"/>
    </w:p>
    <w:p w:rsidR="001963D2" w:rsidRDefault="00B5158C" w:rsidP="00B5158C">
      <w:pPr>
        <w:jc w:val="both"/>
        <w:rPr>
          <w:sz w:val="28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5158C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5158C">
        <w:rPr>
          <w:rFonts w:ascii="Times New Roman" w:hAnsi="Times New Roman" w:cs="Times New Roman"/>
        </w:rPr>
        <w:lastRenderedPageBreak/>
        <w:t xml:space="preserve">Приложение </w:t>
      </w:r>
    </w:p>
    <w:p w:rsidR="001963D2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5158C">
        <w:rPr>
          <w:rFonts w:ascii="Times New Roman" w:hAnsi="Times New Roman" w:cs="Times New Roman"/>
        </w:rPr>
        <w:t>к решению Совета</w:t>
      </w:r>
    </w:p>
    <w:p w:rsidR="00B5158C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5158C">
        <w:rPr>
          <w:rFonts w:ascii="Times New Roman" w:hAnsi="Times New Roman" w:cs="Times New Roman"/>
        </w:rPr>
        <w:t>Грачево-Кустовского МО</w:t>
      </w:r>
    </w:p>
    <w:p w:rsidR="00B5158C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5158C">
        <w:rPr>
          <w:rFonts w:ascii="Times New Roman" w:hAnsi="Times New Roman" w:cs="Times New Roman"/>
        </w:rPr>
        <w:t xml:space="preserve">От </w:t>
      </w:r>
      <w:r w:rsidR="00B26AD4">
        <w:rPr>
          <w:rFonts w:ascii="Times New Roman" w:hAnsi="Times New Roman" w:cs="Times New Roman"/>
        </w:rPr>
        <w:t>30</w:t>
      </w:r>
      <w:r w:rsidRPr="00B5158C">
        <w:rPr>
          <w:rFonts w:ascii="Times New Roman" w:hAnsi="Times New Roman" w:cs="Times New Roman"/>
        </w:rPr>
        <w:t xml:space="preserve">.03.2021 № </w:t>
      </w:r>
      <w:r w:rsidR="00B26AD4">
        <w:rPr>
          <w:rFonts w:ascii="Times New Roman" w:hAnsi="Times New Roman" w:cs="Times New Roman"/>
        </w:rPr>
        <w:t>4</w:t>
      </w:r>
      <w:r w:rsidRPr="00B5158C">
        <w:rPr>
          <w:rFonts w:ascii="Times New Roman" w:hAnsi="Times New Roman" w:cs="Times New Roman"/>
        </w:rPr>
        <w:t xml:space="preserve"> п.</w:t>
      </w:r>
      <w:r w:rsidR="00B26AD4">
        <w:rPr>
          <w:rFonts w:ascii="Times New Roman" w:hAnsi="Times New Roman" w:cs="Times New Roman"/>
        </w:rPr>
        <w:t>2</w:t>
      </w:r>
    </w:p>
    <w:p w:rsidR="00B5158C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158C" w:rsidRPr="002764C7" w:rsidRDefault="001963D2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взаимодействия </w:t>
      </w:r>
    </w:p>
    <w:p w:rsidR="00B5158C" w:rsidRPr="002764C7" w:rsidRDefault="001963D2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органов местного самоуправления, </w:t>
      </w:r>
      <w:r w:rsidRPr="002764C7">
        <w:rPr>
          <w:rFonts w:ascii="Times New Roman" w:hAnsi="Times New Roman" w:cs="Times New Roman"/>
          <w:b/>
          <w:sz w:val="26"/>
          <w:szCs w:val="26"/>
        </w:rPr>
        <w:t>подведомственных им муниципальных учреждений</w:t>
      </w: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</w:p>
    <w:p w:rsidR="00B5158C" w:rsidRPr="002764C7" w:rsidRDefault="00B26AD4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Смородинского</w:t>
      </w:r>
      <w:proofErr w:type="spellEnd"/>
      <w:r w:rsidR="00B5158C" w:rsidRPr="002764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B5158C" w:rsidRPr="002764C7">
        <w:rPr>
          <w:rFonts w:ascii="Times New Roman" w:hAnsi="Times New Roman" w:cs="Times New Roman"/>
          <w:b/>
          <w:color w:val="000000"/>
          <w:sz w:val="26"/>
          <w:szCs w:val="26"/>
        </w:rPr>
        <w:t>Перелюбского</w:t>
      </w:r>
      <w:proofErr w:type="spellEnd"/>
      <w:r w:rsidR="00B5158C" w:rsidRPr="002764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963D2" w:rsidRPr="002764C7" w:rsidRDefault="00B5158C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Саратовской области</w:t>
      </w:r>
    </w:p>
    <w:p w:rsidR="001963D2" w:rsidRPr="00B5158C" w:rsidRDefault="001963D2" w:rsidP="00B5158C">
      <w:pPr>
        <w:tabs>
          <w:tab w:val="left" w:pos="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3D2" w:rsidRPr="002764C7" w:rsidRDefault="001963D2" w:rsidP="002764C7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</w:rPr>
        <w:t>I Общие положения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963D2" w:rsidRPr="00B5158C" w:rsidRDefault="001963D2" w:rsidP="00B5158C">
      <w:pPr>
        <w:framePr w:hSpace="180" w:wrap="auto" w:vAnchor="page" w:hAnchor="page" w:x="1440" w:y="520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B5158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575" cy="2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8C" w:rsidRPr="00B5158C" w:rsidRDefault="001963D2" w:rsidP="00B5158C">
      <w:pPr>
        <w:tabs>
          <w:tab w:val="left" w:pos="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 xml:space="preserve"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B26AD4">
        <w:rPr>
          <w:rFonts w:ascii="Times New Roman" w:hAnsi="Times New Roman" w:cs="Times New Roman"/>
          <w:color w:val="000000"/>
          <w:sz w:val="26"/>
          <w:szCs w:val="26"/>
        </w:rPr>
        <w:t>Смородинского</w:t>
      </w:r>
      <w:proofErr w:type="spellEnd"/>
      <w:r w:rsidR="00B5158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B5158C">
        <w:rPr>
          <w:rFonts w:ascii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="00B5158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Саратовской области.</w:t>
      </w:r>
      <w:proofErr w:type="gramEnd"/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2. Понятия, используемые в настоящем Порядке, применяются в значениях, установленных Федерал</w:t>
      </w:r>
      <w:r w:rsidR="00B5158C">
        <w:rPr>
          <w:rFonts w:ascii="Times New Roman" w:hAnsi="Times New Roman" w:cs="Times New Roman"/>
          <w:sz w:val="26"/>
          <w:szCs w:val="26"/>
        </w:rPr>
        <w:t xml:space="preserve">ьным законом от 11.08.1995 года </w:t>
      </w:r>
      <w:r w:rsidRPr="00B5158C">
        <w:rPr>
          <w:rFonts w:ascii="Times New Roman" w:hAnsi="Times New Roman" w:cs="Times New Roman"/>
          <w:sz w:val="26"/>
          <w:szCs w:val="26"/>
        </w:rPr>
        <w:t>№ 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)».</w:t>
      </w:r>
    </w:p>
    <w:p w:rsidR="001963D2" w:rsidRPr="00B5158C" w:rsidRDefault="001963D2" w:rsidP="00B51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3D2" w:rsidRPr="002764C7" w:rsidRDefault="002764C7" w:rsidP="00B51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963D2" w:rsidRPr="002764C7">
        <w:rPr>
          <w:rFonts w:ascii="Times New Roman" w:hAnsi="Times New Roman" w:cs="Times New Roman"/>
          <w:b/>
          <w:sz w:val="26"/>
          <w:szCs w:val="26"/>
        </w:rPr>
        <w:t xml:space="preserve"> Требования к взаимодействию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обмен информацией, необходимой для популяризации добровольческой (волонтерской)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оказание консультационной и методической поддержки организаторам добровольческой</w:t>
      </w:r>
      <w:r w:rsidRPr="00B5158C">
        <w:rPr>
          <w:rFonts w:ascii="Times New Roman" w:hAnsi="Times New Roman" w:cs="Times New Roman"/>
          <w:sz w:val="26"/>
          <w:szCs w:val="26"/>
        </w:rPr>
        <w:tab/>
        <w:t>(волонтерской)</w:t>
      </w:r>
      <w:r w:rsidRPr="00B5158C">
        <w:rPr>
          <w:rFonts w:ascii="Times New Roman" w:hAnsi="Times New Roman" w:cs="Times New Roman"/>
          <w:sz w:val="26"/>
          <w:szCs w:val="26"/>
        </w:rPr>
        <w:tab/>
        <w:t xml:space="preserve">деятельности, добровольческим (волонтерским) организациям; </w:t>
      </w:r>
    </w:p>
    <w:p w:rsidR="001963D2" w:rsidRPr="00B5158C" w:rsidRDefault="001963D2" w:rsidP="00B5158C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</w:p>
    <w:p w:rsidR="001963D2" w:rsidRPr="00B5158C" w:rsidRDefault="001963D2" w:rsidP="00B5158C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1963D2" w:rsidRPr="00B5158C" w:rsidRDefault="001963D2" w:rsidP="00B5158C">
      <w:pPr>
        <w:spacing w:after="0" w:line="240" w:lineRule="auto"/>
        <w:ind w:left="21" w:firstLine="687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- иных формах, не противоречащих законодательству.</w:t>
      </w:r>
    </w:p>
    <w:p w:rsidR="001963D2" w:rsidRPr="00B5158C" w:rsidRDefault="001963D2" w:rsidP="00B5158C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2. Организатор добровольческой деятельности, добровольческая организация в целях осуществления взаимодействия направляют органам местного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в) государственный регистрационный номер, содержащийся в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Едином</w:t>
      </w:r>
      <w:proofErr w:type="gramEnd"/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юридических лиц;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(при наличии);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>, добровольческой организации и иных требований, установленных законодательством Российской Федерации.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- о принятии предложения; 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 аналогичное предложение, которое рассматривается в порядке, установленном законодательством и настоящим Порядком.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5. В случае принятия предложения орган местного самоуправления, учреждение информируют организатора добровольческой деятельности,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добровольческую организацию об условиях осуществления добровольческой деятельности: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о правовых нормах, регламентирующих работу органа местного самоуправления, учреждения;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е) об иных условиях осуществления добровольческой деятельности.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1963D2" w:rsidRPr="00B5158C" w:rsidRDefault="001963D2" w:rsidP="00B5158C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С инициативой заключения соглашения вправе выступить любой из указанных участников.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8. Соглашение должно предусматривать: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условия осуществления добровольческой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требований, устанавливаемых уполномоченным федеральным органом исполнительной власти;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и) иные положения, не противоречащие законодательству Российской Федерации.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взаимодействия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в том числе путем проведения обсуждений, встреч, совещаний.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ПОЯСНИТЕЛЬНАЯ ЗАПИСКА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к проекту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1963D2" w:rsidRPr="00B5158C" w:rsidRDefault="001963D2" w:rsidP="00B5158C">
      <w:pPr>
        <w:spacing w:after="0" w:line="240" w:lineRule="auto"/>
        <w:ind w:left="14" w:right="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 целях реализации национального проекта «Жилье и городская среда», предусмотренного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разработан федеральный проект «Формирование комфортной городской среды».</w:t>
      </w:r>
    </w:p>
    <w:p w:rsidR="001963D2" w:rsidRPr="00B5158C" w:rsidRDefault="001963D2" w:rsidP="00B5158C">
      <w:pPr>
        <w:spacing w:after="0" w:line="240" w:lineRule="auto"/>
        <w:ind w:left="14" w:right="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__________ (наименование муниципального образования) является участником федерального проекта «Формирование комфортной городской среды».</w:t>
      </w:r>
    </w:p>
    <w:p w:rsidR="001963D2" w:rsidRPr="00B5158C" w:rsidRDefault="001963D2" w:rsidP="00B5158C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 соответствии с подпунктом «а» пункта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Федерации»), утвержденных постановлением Правительства Российской от 30.12.2017 № 1710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>, предлагается к участию в реализации меропри</w:t>
      </w:r>
      <w:bookmarkStart w:id="0" w:name="_GoBack"/>
      <w:bookmarkEnd w:id="0"/>
      <w:r w:rsidRPr="00B5158C">
        <w:rPr>
          <w:rFonts w:ascii="Times New Roman" w:hAnsi="Times New Roman" w:cs="Times New Roman"/>
          <w:sz w:val="26"/>
          <w:szCs w:val="26"/>
        </w:rPr>
        <w:t>ятий, предусмотренных государственными и муниципальными программами формирования современной городской среды, при исполнении мероприятий по благоустройству общественных территорий, дворовых территорий привлекать добровольцев (волонтеров).</w:t>
      </w:r>
    </w:p>
    <w:p w:rsidR="001963D2" w:rsidRPr="00B5158C" w:rsidRDefault="001963D2" w:rsidP="00B5158C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58C">
        <w:rPr>
          <w:rFonts w:ascii="Times New Roman" w:hAnsi="Times New Roman" w:cs="Times New Roman"/>
          <w:sz w:val="26"/>
          <w:szCs w:val="26"/>
        </w:rPr>
        <w:t>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среды (приложение 5 к постановлению Правительства Саратовской области от 30.08.2017 № 449-П) одним из условий получения субсидий из областного бюджета предусмотрено включение в соглашение рекомендаций по обеспечению привлечения к выполнению работ по благоустройству дворовых территорий студенческих строительных отрядов, добровольцев (волонтеров).</w:t>
      </w:r>
      <w:proofErr w:type="gramEnd"/>
    </w:p>
    <w:p w:rsidR="001963D2" w:rsidRPr="00B5158C" w:rsidRDefault="001963D2" w:rsidP="00B5158C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Аналогичные рекомендации о привлечении населения и общественных объединений к участию в решении вопросов местного значения изложены в  приказе Минстроя России от 30.12.2020 N 913/</w:t>
      </w:r>
      <w:proofErr w:type="spellStart"/>
      <w:proofErr w:type="gramStart"/>
      <w:r w:rsidRPr="00B5158C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среды».</w:t>
      </w:r>
    </w:p>
    <w:p w:rsidR="001963D2" w:rsidRPr="00B5158C" w:rsidRDefault="001963D2" w:rsidP="00B5158C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В силу пункта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 xml:space="preserve">)» к полномочиям органов местного самоуправления относится утверждение порядка взаимодействия органов местного самоуправления, муниципальных учреждений с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организаторами добровольческой (волонтерской) деятельности, добровольческими (волонтерскими) организациями.</w:t>
      </w:r>
    </w:p>
    <w:p w:rsidR="001963D2" w:rsidRPr="00B5158C" w:rsidRDefault="001963D2" w:rsidP="00B5158C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Вместе с тем такой порядок на территории _________ (наименование муниципального образования) до настоящего времени не принят, что является пробелом в нормативном правовом регулировании и создает препятствия в реализации мероприятий федерального проекта «Формирование комфортной городской среды».</w:t>
      </w:r>
    </w:p>
    <w:p w:rsidR="001963D2" w:rsidRPr="00B5158C" w:rsidRDefault="001963D2" w:rsidP="00B5158C">
      <w:pPr>
        <w:spacing w:after="0" w:line="240" w:lineRule="auto"/>
        <w:ind w:left="11" w:right="3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Общие требования к порядку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взаимодействия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в том числе органов местного самоуправления, подведомственных им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утверждены постановлением Правительства Российской Федерации от 28.11.2018 № 1425, пунктом 3 которого органам местного самоуправления рекомендовано учитывать данные положения при подготовке соответствующих муниципальных нормативных правовых актов.</w:t>
      </w:r>
    </w:p>
    <w:p w:rsidR="001963D2" w:rsidRPr="00B5158C" w:rsidRDefault="001963D2" w:rsidP="00B5158C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На основании изложенного, для реализации требований федерального законодательства предлагается принять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__________ (наименование муниципального образования)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ФИНАНСОВО-ЭКОНОМИЧЕСКОЕ ОБОСНОВАНИЕ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к проекту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1963D2" w:rsidRPr="00B5158C" w:rsidRDefault="001963D2" w:rsidP="00B5158C">
      <w:pPr>
        <w:pStyle w:val="NormalWeb1"/>
        <w:spacing w:before="0" w:after="0"/>
        <w:ind w:left="57" w:right="57"/>
        <w:jc w:val="center"/>
        <w:rPr>
          <w:color w:val="FF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и реализация предлагаемого решения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образования)»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>не потребует дополнительных расходов из средств муниципального бюджета.</w:t>
      </w:r>
    </w:p>
    <w:p w:rsidR="001963D2" w:rsidRPr="00B5158C" w:rsidRDefault="001963D2" w:rsidP="00B5158C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1963D2" w:rsidRPr="00B5158C" w:rsidRDefault="001963D2" w:rsidP="00B5158C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Перечень нормативных правовых актов,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подлежащих признанию утратившими силу, приостановлению, изменению в связи с принятием проекта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1963D2" w:rsidRPr="00B5158C" w:rsidRDefault="001963D2" w:rsidP="00B515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Принятие и реализация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образования)» не повлечет признание утратившими силу, приостановление, изменение или принятие нормативных правовых актов органа местного самоуправления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образования).</w:t>
      </w:r>
    </w:p>
    <w:p w:rsidR="00991114" w:rsidRPr="00B5158C" w:rsidRDefault="00991114" w:rsidP="00B51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B5158C" w:rsidRDefault="00991114" w:rsidP="00B515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B5158C" w:rsidRDefault="00991114" w:rsidP="00B5158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B5158C" w:rsidRDefault="00991114" w:rsidP="00B51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91114" w:rsidRPr="00B5158C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114"/>
    <w:rsid w:val="00015639"/>
    <w:rsid w:val="00181F34"/>
    <w:rsid w:val="001963D2"/>
    <w:rsid w:val="002764C7"/>
    <w:rsid w:val="002E3866"/>
    <w:rsid w:val="006F19E6"/>
    <w:rsid w:val="00731515"/>
    <w:rsid w:val="00812DDF"/>
    <w:rsid w:val="0081765E"/>
    <w:rsid w:val="00991114"/>
    <w:rsid w:val="00B26AD4"/>
    <w:rsid w:val="00B5158C"/>
    <w:rsid w:val="00C85501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s://&#1089;&#1084;&#1086;&#1088;&#1086;&#1076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dcterms:created xsi:type="dcterms:W3CDTF">2021-03-31T11:44:00Z</dcterms:created>
  <dcterms:modified xsi:type="dcterms:W3CDTF">2021-04-06T09:50:00Z</dcterms:modified>
</cp:coreProperties>
</file>