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4C9" w:rsidRDefault="00D954C9" w:rsidP="00D954C9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D954C9" w:rsidRDefault="0080510D" w:rsidP="00D954C9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СМОРОДИНСКОГО</w:t>
      </w:r>
      <w:r w:rsidR="00D954C9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D954C9" w:rsidRDefault="00D954C9" w:rsidP="00D954C9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D954C9" w:rsidRDefault="00D954C9" w:rsidP="00D954C9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4C9" w:rsidRDefault="00D954C9" w:rsidP="00D954C9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D954C9" w:rsidRDefault="00D954C9" w:rsidP="00D954C9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4C9" w:rsidRDefault="00363527" w:rsidP="00D954C9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787550">
        <w:rPr>
          <w:rFonts w:ascii="Times New Roman" w:hAnsi="Times New Roman" w:cs="Times New Roman"/>
          <w:sz w:val="28"/>
          <w:szCs w:val="28"/>
        </w:rPr>
        <w:t>18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апреля  2025  года № </w:t>
      </w:r>
      <w:r w:rsidR="0080510D">
        <w:rPr>
          <w:rFonts w:ascii="Times New Roman" w:hAnsi="Times New Roman" w:cs="Times New Roman"/>
          <w:sz w:val="28"/>
          <w:szCs w:val="28"/>
        </w:rPr>
        <w:t>13а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954C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0510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87550">
        <w:rPr>
          <w:rFonts w:ascii="Times New Roman" w:hAnsi="Times New Roman" w:cs="Times New Roman"/>
          <w:sz w:val="28"/>
          <w:szCs w:val="28"/>
        </w:rPr>
        <w:t xml:space="preserve">    </w:t>
      </w:r>
      <w:r w:rsidR="00D954C9">
        <w:rPr>
          <w:rFonts w:ascii="Times New Roman" w:hAnsi="Times New Roman" w:cs="Times New Roman"/>
          <w:sz w:val="28"/>
          <w:szCs w:val="28"/>
        </w:rPr>
        <w:t xml:space="preserve"> с. </w:t>
      </w:r>
      <w:r w:rsidR="0080510D">
        <w:rPr>
          <w:rFonts w:ascii="Times New Roman" w:hAnsi="Times New Roman" w:cs="Times New Roman"/>
          <w:sz w:val="28"/>
          <w:szCs w:val="28"/>
        </w:rPr>
        <w:t>Смородинка</w:t>
      </w:r>
    </w:p>
    <w:p w:rsidR="0045767E" w:rsidRDefault="0045767E"/>
    <w:p w:rsidR="008D31CE" w:rsidRPr="008D31CE" w:rsidRDefault="008D31CE" w:rsidP="008D31C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8D31CE">
        <w:rPr>
          <w:rFonts w:ascii="Times New Roman" w:hAnsi="Times New Roman"/>
          <w:b/>
          <w:sz w:val="26"/>
          <w:szCs w:val="26"/>
        </w:rPr>
        <w:t>Об утверждении требований к договорам, заключаемым в связи с предоставлением бюджетных инвестиций из бюджета</w:t>
      </w:r>
      <w:r w:rsidR="003F2990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0510D">
        <w:rPr>
          <w:rFonts w:ascii="Times New Roman" w:hAnsi="Times New Roman"/>
          <w:b/>
          <w:sz w:val="26"/>
          <w:szCs w:val="26"/>
        </w:rPr>
        <w:t>Смородинского</w:t>
      </w:r>
      <w:proofErr w:type="spellEnd"/>
      <w:r w:rsidR="003F2990">
        <w:rPr>
          <w:rFonts w:ascii="Times New Roman" w:hAnsi="Times New Roman"/>
          <w:b/>
          <w:sz w:val="26"/>
          <w:szCs w:val="26"/>
        </w:rPr>
        <w:t xml:space="preserve"> муниципального образования </w:t>
      </w:r>
      <w:r w:rsidRPr="008D31CE">
        <w:rPr>
          <w:rFonts w:ascii="Times New Roman" w:hAnsi="Times New Roman"/>
          <w:b/>
          <w:sz w:val="26"/>
          <w:szCs w:val="26"/>
        </w:rPr>
        <w:t xml:space="preserve">  юридическим лицам, не являющимися муниципальными учреждениями и муниципальными унитарными предприятиями</w:t>
      </w:r>
    </w:p>
    <w:p w:rsidR="008D31CE" w:rsidRPr="008D31CE" w:rsidRDefault="008D31CE" w:rsidP="008D31C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D31CE" w:rsidRPr="008D31CE" w:rsidRDefault="008D31CE" w:rsidP="008D31C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D31CE" w:rsidRPr="008D31CE" w:rsidRDefault="008D31CE" w:rsidP="008D31C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D31CE">
        <w:rPr>
          <w:rFonts w:ascii="Times New Roman" w:hAnsi="Times New Roman"/>
          <w:sz w:val="26"/>
          <w:szCs w:val="26"/>
        </w:rPr>
        <w:t xml:space="preserve">В соответствии со статьями 80 Бюджетного кодекса РФ, </w:t>
      </w:r>
      <w:proofErr w:type="gramStart"/>
      <w:r w:rsidRPr="008D31CE">
        <w:rPr>
          <w:rFonts w:ascii="Times New Roman" w:hAnsi="Times New Roman"/>
          <w:sz w:val="26"/>
          <w:szCs w:val="26"/>
        </w:rPr>
        <w:t xml:space="preserve">Уставом  </w:t>
      </w:r>
      <w:proofErr w:type="spellStart"/>
      <w:r w:rsidR="0080510D">
        <w:rPr>
          <w:rFonts w:ascii="Times New Roman" w:hAnsi="Times New Roman"/>
          <w:sz w:val="26"/>
          <w:szCs w:val="26"/>
        </w:rPr>
        <w:t>Смородинского</w:t>
      </w:r>
      <w:proofErr w:type="spellEnd"/>
      <w:proofErr w:type="gramEnd"/>
      <w:r w:rsidR="0057572C">
        <w:rPr>
          <w:rFonts w:ascii="Times New Roman" w:hAnsi="Times New Roman"/>
          <w:sz w:val="26"/>
          <w:szCs w:val="26"/>
        </w:rPr>
        <w:t xml:space="preserve"> </w:t>
      </w:r>
      <w:r w:rsidRPr="008D31CE">
        <w:rPr>
          <w:rFonts w:ascii="Times New Roman" w:hAnsi="Times New Roman"/>
          <w:sz w:val="26"/>
          <w:szCs w:val="26"/>
        </w:rPr>
        <w:t xml:space="preserve">сельского поселения  </w:t>
      </w:r>
      <w:proofErr w:type="spellStart"/>
      <w:r w:rsidRPr="008D31CE">
        <w:rPr>
          <w:rFonts w:ascii="Times New Roman" w:hAnsi="Times New Roman"/>
          <w:sz w:val="26"/>
          <w:szCs w:val="26"/>
        </w:rPr>
        <w:t>Перелюбского</w:t>
      </w:r>
      <w:proofErr w:type="spellEnd"/>
      <w:r w:rsidRPr="008D31CE">
        <w:rPr>
          <w:rFonts w:ascii="Times New Roman" w:hAnsi="Times New Roman"/>
          <w:sz w:val="26"/>
          <w:szCs w:val="26"/>
        </w:rPr>
        <w:t xml:space="preserve">  муниципального района Саратовской области, администрация </w:t>
      </w:r>
      <w:proofErr w:type="spellStart"/>
      <w:r w:rsidR="0080510D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="00F16794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Pr="008D31CE">
        <w:rPr>
          <w:rFonts w:ascii="Times New Roman" w:hAnsi="Times New Roman"/>
          <w:sz w:val="26"/>
          <w:szCs w:val="26"/>
        </w:rPr>
        <w:t xml:space="preserve"> </w:t>
      </w:r>
      <w:r w:rsidRPr="008D31CE">
        <w:rPr>
          <w:rFonts w:ascii="Times New Roman" w:hAnsi="Times New Roman"/>
          <w:b/>
          <w:sz w:val="26"/>
          <w:szCs w:val="26"/>
        </w:rPr>
        <w:t>ПОСТАНОВЛЯЕТ</w:t>
      </w:r>
      <w:r w:rsidRPr="008D31CE">
        <w:rPr>
          <w:rFonts w:ascii="Times New Roman" w:hAnsi="Times New Roman"/>
          <w:sz w:val="26"/>
          <w:szCs w:val="26"/>
        </w:rPr>
        <w:t>:</w:t>
      </w:r>
    </w:p>
    <w:p w:rsidR="008D31CE" w:rsidRPr="008D31CE" w:rsidRDefault="008D31CE" w:rsidP="008D31C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31CE" w:rsidRP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D31CE">
        <w:rPr>
          <w:rFonts w:ascii="Times New Roman" w:hAnsi="Times New Roman"/>
          <w:sz w:val="26"/>
          <w:szCs w:val="26"/>
        </w:rPr>
        <w:t xml:space="preserve">1. Утвердить требования к договорам, заключаемым в связи с предоставлением бюджетных инвестиций из бюджета </w:t>
      </w:r>
      <w:proofErr w:type="spellStart"/>
      <w:r w:rsidR="0080510D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="003F2990">
        <w:rPr>
          <w:rFonts w:ascii="Times New Roman" w:hAnsi="Times New Roman"/>
          <w:sz w:val="26"/>
          <w:szCs w:val="26"/>
        </w:rPr>
        <w:t xml:space="preserve"> муниципального </w:t>
      </w:r>
      <w:proofErr w:type="gramStart"/>
      <w:r w:rsidR="003F2990">
        <w:rPr>
          <w:rFonts w:ascii="Times New Roman" w:hAnsi="Times New Roman"/>
          <w:sz w:val="26"/>
          <w:szCs w:val="26"/>
        </w:rPr>
        <w:t xml:space="preserve">образования </w:t>
      </w:r>
      <w:r w:rsidRPr="008D31CE">
        <w:rPr>
          <w:rFonts w:ascii="Times New Roman" w:hAnsi="Times New Roman"/>
          <w:sz w:val="26"/>
          <w:szCs w:val="26"/>
        </w:rPr>
        <w:t xml:space="preserve"> юридическим</w:t>
      </w:r>
      <w:proofErr w:type="gramEnd"/>
      <w:r w:rsidRPr="008D31CE">
        <w:rPr>
          <w:rFonts w:ascii="Times New Roman" w:hAnsi="Times New Roman"/>
          <w:sz w:val="26"/>
          <w:szCs w:val="26"/>
        </w:rPr>
        <w:t xml:space="preserve"> лицам, не являющимися муниципальными учреждениями и муниципальными унитарными предприятиями.</w:t>
      </w:r>
    </w:p>
    <w:p w:rsidR="008D31CE" w:rsidRPr="00F43EA9" w:rsidRDefault="008D31CE" w:rsidP="008D31CE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D31CE">
        <w:rPr>
          <w:rFonts w:ascii="Times New Roman" w:hAnsi="Times New Roman"/>
          <w:sz w:val="26"/>
          <w:szCs w:val="26"/>
        </w:rPr>
        <w:t xml:space="preserve">2.  Настоящее постановление подлежит официальному обнародованию путем размещения на информационных щитах и на официальном сайте администрации </w:t>
      </w:r>
      <w:proofErr w:type="spellStart"/>
      <w:r w:rsidR="0080510D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="00F16794">
        <w:rPr>
          <w:rFonts w:ascii="Times New Roman" w:hAnsi="Times New Roman"/>
          <w:sz w:val="26"/>
          <w:szCs w:val="26"/>
        </w:rPr>
        <w:t xml:space="preserve"> муниципального </w:t>
      </w:r>
      <w:proofErr w:type="gramStart"/>
      <w:r w:rsidR="00F16794">
        <w:rPr>
          <w:rFonts w:ascii="Times New Roman" w:hAnsi="Times New Roman"/>
          <w:sz w:val="26"/>
          <w:szCs w:val="26"/>
        </w:rPr>
        <w:t>образования</w:t>
      </w:r>
      <w:r w:rsidRPr="008D31CE">
        <w:rPr>
          <w:rFonts w:ascii="Times New Roman" w:hAnsi="Times New Roman"/>
          <w:sz w:val="26"/>
          <w:szCs w:val="26"/>
        </w:rPr>
        <w:t xml:space="preserve">  в</w:t>
      </w:r>
      <w:proofErr w:type="gramEnd"/>
      <w:r w:rsidRPr="008D31CE">
        <w:rPr>
          <w:rFonts w:ascii="Times New Roman" w:hAnsi="Times New Roman"/>
          <w:sz w:val="26"/>
          <w:szCs w:val="26"/>
        </w:rPr>
        <w:t xml:space="preserve"> сети Интернет </w:t>
      </w:r>
      <w:r w:rsidR="00F43EA9" w:rsidRPr="00F43EA9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>https://</w:t>
      </w:r>
      <w:r w:rsidR="0080510D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>смородинское</w:t>
      </w:r>
      <w:r w:rsidR="00F43EA9" w:rsidRPr="00F43EA9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>.рф</w:t>
      </w:r>
      <w:r w:rsidR="00F43EA9" w:rsidRPr="00F43EA9">
        <w:rPr>
          <w:rFonts w:ascii="Times New Roman" w:hAnsi="Times New Roman" w:cs="Times New Roman"/>
          <w:sz w:val="26"/>
          <w:szCs w:val="26"/>
        </w:rPr>
        <w:t>..</w:t>
      </w:r>
    </w:p>
    <w:p w:rsidR="008D31CE" w:rsidRPr="008D31CE" w:rsidRDefault="008D31CE" w:rsidP="008D31CE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D31CE">
        <w:rPr>
          <w:rFonts w:ascii="Times New Roman" w:hAnsi="Times New Roman"/>
          <w:sz w:val="26"/>
          <w:szCs w:val="26"/>
        </w:rPr>
        <w:t xml:space="preserve">3.  Настоящее постановление вступает в силу после его официального обнародования (опубликования).  </w:t>
      </w:r>
    </w:p>
    <w:p w:rsidR="008D31CE" w:rsidRPr="008D31CE" w:rsidRDefault="008D31CE" w:rsidP="008D31CE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D31CE">
        <w:rPr>
          <w:rFonts w:ascii="Times New Roman" w:hAnsi="Times New Roman"/>
          <w:sz w:val="26"/>
          <w:szCs w:val="26"/>
        </w:rPr>
        <w:t>4.  Контроль за исполнением настоящего постановления оставляю за собой.</w:t>
      </w:r>
    </w:p>
    <w:p w:rsidR="008D31CE" w:rsidRPr="008D31CE" w:rsidRDefault="008D31CE" w:rsidP="008D3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D31CE" w:rsidRPr="008D31CE" w:rsidRDefault="008D31CE" w:rsidP="008D3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D31CE" w:rsidRPr="008D31CE" w:rsidRDefault="008D31CE" w:rsidP="008D3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43EA9" w:rsidRPr="00F43EA9" w:rsidRDefault="00F43EA9" w:rsidP="00F43EA9">
      <w:pPr>
        <w:pStyle w:val="a6"/>
        <w:tabs>
          <w:tab w:val="left" w:pos="6390"/>
        </w:tabs>
        <w:ind w:firstLine="0"/>
        <w:rPr>
          <w:sz w:val="26"/>
          <w:szCs w:val="26"/>
        </w:rPr>
      </w:pPr>
      <w:r w:rsidRPr="00F43EA9">
        <w:rPr>
          <w:sz w:val="26"/>
          <w:szCs w:val="26"/>
        </w:rPr>
        <w:t xml:space="preserve">Глава </w:t>
      </w:r>
      <w:proofErr w:type="spellStart"/>
      <w:r w:rsidR="0080510D">
        <w:rPr>
          <w:sz w:val="26"/>
          <w:szCs w:val="26"/>
        </w:rPr>
        <w:t>Смородинского</w:t>
      </w:r>
      <w:proofErr w:type="spellEnd"/>
      <w:r w:rsidRPr="00F43EA9">
        <w:rPr>
          <w:sz w:val="26"/>
          <w:szCs w:val="26"/>
        </w:rPr>
        <w:t xml:space="preserve">                                           </w:t>
      </w:r>
    </w:p>
    <w:p w:rsidR="00F43EA9" w:rsidRPr="00F43EA9" w:rsidRDefault="00F43EA9" w:rsidP="00F43EA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43EA9">
        <w:rPr>
          <w:rFonts w:ascii="Times New Roman" w:hAnsi="Times New Roman" w:cs="Times New Roman"/>
          <w:sz w:val="26"/>
          <w:szCs w:val="26"/>
        </w:rPr>
        <w:t xml:space="preserve">муниципального образования                                                               </w:t>
      </w:r>
      <w:r w:rsidR="0080510D">
        <w:rPr>
          <w:rFonts w:ascii="Times New Roman" w:hAnsi="Times New Roman" w:cs="Times New Roman"/>
          <w:sz w:val="26"/>
          <w:szCs w:val="26"/>
        </w:rPr>
        <w:t xml:space="preserve">В.В. </w:t>
      </w:r>
      <w:proofErr w:type="spellStart"/>
      <w:r w:rsidR="0080510D">
        <w:rPr>
          <w:rFonts w:ascii="Times New Roman" w:hAnsi="Times New Roman" w:cs="Times New Roman"/>
          <w:sz w:val="26"/>
          <w:szCs w:val="26"/>
        </w:rPr>
        <w:t>Савлук</w:t>
      </w:r>
      <w:proofErr w:type="spellEnd"/>
      <w:r w:rsidRPr="00F43EA9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8D31CE" w:rsidRDefault="008D31CE" w:rsidP="00F43E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8D31CE" w:rsidRDefault="008D31CE" w:rsidP="008D31CE">
      <w:pPr>
        <w:pStyle w:val="Default"/>
        <w:spacing w:after="36"/>
        <w:ind w:firstLine="708"/>
        <w:jc w:val="both"/>
        <w:rPr>
          <w:sz w:val="28"/>
          <w:szCs w:val="28"/>
        </w:rPr>
      </w:pPr>
    </w:p>
    <w:p w:rsidR="008D31CE" w:rsidRDefault="008D31CE" w:rsidP="008D31CE">
      <w:pPr>
        <w:pStyle w:val="Default"/>
        <w:spacing w:after="36"/>
        <w:jc w:val="both"/>
        <w:rPr>
          <w:sz w:val="28"/>
          <w:szCs w:val="28"/>
        </w:rPr>
      </w:pPr>
    </w:p>
    <w:p w:rsidR="00F43EA9" w:rsidRDefault="00F43EA9" w:rsidP="008D31CE">
      <w:pPr>
        <w:pStyle w:val="Default"/>
        <w:spacing w:after="36"/>
        <w:jc w:val="both"/>
        <w:rPr>
          <w:sz w:val="28"/>
          <w:szCs w:val="28"/>
        </w:rPr>
      </w:pPr>
    </w:p>
    <w:p w:rsidR="008D31CE" w:rsidRDefault="008D31CE" w:rsidP="008D31CE">
      <w:pPr>
        <w:pStyle w:val="Default"/>
        <w:spacing w:after="36"/>
        <w:jc w:val="both"/>
        <w:rPr>
          <w:sz w:val="28"/>
          <w:szCs w:val="28"/>
        </w:rPr>
      </w:pPr>
    </w:p>
    <w:p w:rsidR="00682E37" w:rsidRDefault="00682E37" w:rsidP="00F43EA9">
      <w:pPr>
        <w:spacing w:after="0" w:line="240" w:lineRule="auto"/>
        <w:ind w:firstLine="5812"/>
        <w:jc w:val="right"/>
        <w:rPr>
          <w:rFonts w:ascii="Times New Roman" w:hAnsi="Times New Roman"/>
          <w:sz w:val="20"/>
          <w:szCs w:val="20"/>
        </w:rPr>
      </w:pPr>
    </w:p>
    <w:p w:rsidR="008D31CE" w:rsidRPr="00911771" w:rsidRDefault="008D31CE" w:rsidP="00F43EA9">
      <w:pPr>
        <w:spacing w:after="0" w:line="240" w:lineRule="auto"/>
        <w:ind w:firstLine="5812"/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911771">
        <w:rPr>
          <w:rFonts w:ascii="Times New Roman" w:hAnsi="Times New Roman"/>
          <w:sz w:val="20"/>
          <w:szCs w:val="20"/>
        </w:rPr>
        <w:lastRenderedPageBreak/>
        <w:t>УТВЕРЖДЕНЫ</w:t>
      </w:r>
    </w:p>
    <w:p w:rsidR="008D31CE" w:rsidRPr="00911771" w:rsidRDefault="008D31CE" w:rsidP="00F43EA9">
      <w:pPr>
        <w:pStyle w:val="Default"/>
        <w:ind w:firstLine="5812"/>
        <w:jc w:val="right"/>
        <w:rPr>
          <w:sz w:val="20"/>
          <w:szCs w:val="20"/>
        </w:rPr>
      </w:pPr>
      <w:r w:rsidRPr="00911771">
        <w:rPr>
          <w:sz w:val="20"/>
          <w:szCs w:val="20"/>
        </w:rPr>
        <w:t>постановлением администрации</w:t>
      </w:r>
    </w:p>
    <w:p w:rsidR="008D31CE" w:rsidRPr="00911771" w:rsidRDefault="0080510D" w:rsidP="00F43EA9">
      <w:pPr>
        <w:pStyle w:val="Default"/>
        <w:ind w:firstLine="5812"/>
        <w:jc w:val="right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Смородинского</w:t>
      </w:r>
      <w:proofErr w:type="spellEnd"/>
      <w:r w:rsidR="00F43EA9">
        <w:rPr>
          <w:sz w:val="20"/>
          <w:szCs w:val="20"/>
        </w:rPr>
        <w:t xml:space="preserve"> </w:t>
      </w:r>
      <w:r w:rsidR="00911771" w:rsidRPr="00911771">
        <w:rPr>
          <w:sz w:val="20"/>
          <w:szCs w:val="20"/>
        </w:rPr>
        <w:t xml:space="preserve"> МО</w:t>
      </w:r>
      <w:proofErr w:type="gramEnd"/>
      <w:r w:rsidR="00911771" w:rsidRPr="00911771">
        <w:rPr>
          <w:sz w:val="20"/>
          <w:szCs w:val="20"/>
        </w:rPr>
        <w:t xml:space="preserve"> </w:t>
      </w:r>
    </w:p>
    <w:p w:rsidR="008D31CE" w:rsidRPr="00911771" w:rsidRDefault="008D31CE" w:rsidP="00F43EA9">
      <w:pPr>
        <w:pStyle w:val="Default"/>
        <w:ind w:firstLine="5812"/>
        <w:jc w:val="right"/>
        <w:rPr>
          <w:color w:val="auto"/>
          <w:sz w:val="20"/>
          <w:szCs w:val="20"/>
        </w:rPr>
      </w:pPr>
      <w:r w:rsidRPr="00911771">
        <w:rPr>
          <w:color w:val="auto"/>
          <w:sz w:val="20"/>
          <w:szCs w:val="20"/>
        </w:rPr>
        <w:t xml:space="preserve"> от  </w:t>
      </w:r>
      <w:r w:rsidR="00442368">
        <w:rPr>
          <w:color w:val="auto"/>
          <w:sz w:val="20"/>
          <w:szCs w:val="20"/>
        </w:rPr>
        <w:t xml:space="preserve">   18.04.</w:t>
      </w:r>
      <w:r w:rsidR="00911771" w:rsidRPr="00911771">
        <w:rPr>
          <w:color w:val="auto"/>
          <w:sz w:val="20"/>
          <w:szCs w:val="20"/>
        </w:rPr>
        <w:t>2025 года №</w:t>
      </w:r>
      <w:r w:rsidR="0080510D">
        <w:rPr>
          <w:color w:val="auto"/>
          <w:sz w:val="20"/>
          <w:szCs w:val="20"/>
        </w:rPr>
        <w:t xml:space="preserve"> </w:t>
      </w:r>
      <w:proofErr w:type="gramStart"/>
      <w:r w:rsidR="0080510D">
        <w:rPr>
          <w:color w:val="auto"/>
          <w:sz w:val="20"/>
          <w:szCs w:val="20"/>
        </w:rPr>
        <w:t>13</w:t>
      </w:r>
      <w:proofErr w:type="gramEnd"/>
      <w:r w:rsidR="0080510D">
        <w:rPr>
          <w:color w:val="auto"/>
          <w:sz w:val="20"/>
          <w:szCs w:val="20"/>
        </w:rPr>
        <w:t xml:space="preserve"> а</w:t>
      </w:r>
    </w:p>
    <w:p w:rsidR="008D31CE" w:rsidRDefault="008D31CE" w:rsidP="008D31CE">
      <w:pPr>
        <w:pStyle w:val="Default"/>
        <w:jc w:val="right"/>
        <w:rPr>
          <w:sz w:val="26"/>
          <w:szCs w:val="26"/>
        </w:rPr>
      </w:pPr>
    </w:p>
    <w:p w:rsidR="008D31CE" w:rsidRDefault="008D31CE" w:rsidP="008D31C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Требования</w:t>
      </w:r>
    </w:p>
    <w:p w:rsidR="008D31CE" w:rsidRDefault="008D31CE" w:rsidP="008D31C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договорам, заключаемым в связи с предоставлением бюджетных инвестиций из бюджета </w:t>
      </w:r>
      <w:proofErr w:type="spellStart"/>
      <w:r w:rsidR="0080510D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="00F43EA9">
        <w:rPr>
          <w:rFonts w:ascii="Times New Roman" w:hAnsi="Times New Roman"/>
          <w:sz w:val="26"/>
          <w:szCs w:val="26"/>
        </w:rPr>
        <w:t xml:space="preserve"> </w:t>
      </w:r>
      <w:r w:rsidR="0044236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>
        <w:rPr>
          <w:rFonts w:ascii="Times New Roman" w:hAnsi="Times New Roman"/>
          <w:sz w:val="26"/>
          <w:szCs w:val="26"/>
        </w:rPr>
        <w:t xml:space="preserve">  юридическим лицам, не являющимся муниципальными учреждениями и муниципальными унитарными предприятиями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Настоящие требования разработаны в соответствии со статьей 80 Бюджетного кодекса Российской Федерации и распространяются на договоры, заключаемые в связи с предоставлением из бюджета </w:t>
      </w:r>
      <w:r w:rsidR="00911771">
        <w:rPr>
          <w:rFonts w:ascii="Times New Roman" w:hAnsi="Times New Roman"/>
          <w:sz w:val="26"/>
          <w:szCs w:val="26"/>
        </w:rPr>
        <w:t>Перелюбского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="00911771">
        <w:rPr>
          <w:rFonts w:ascii="Times New Roman" w:hAnsi="Times New Roman"/>
          <w:sz w:val="26"/>
          <w:szCs w:val="26"/>
        </w:rPr>
        <w:t>сельского поселения</w:t>
      </w:r>
      <w:r>
        <w:rPr>
          <w:rFonts w:ascii="Times New Roman" w:hAnsi="Times New Roman"/>
          <w:sz w:val="26"/>
          <w:szCs w:val="26"/>
        </w:rPr>
        <w:t xml:space="preserve">  юридическим лицам, не являющимся муниципальными учреждениями и муниципальными унитарными предприятиями (далее – юридические лица). 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Договор между администрацией </w:t>
      </w:r>
      <w:proofErr w:type="spellStart"/>
      <w:r w:rsidR="0080510D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="00F16794">
        <w:rPr>
          <w:rFonts w:ascii="Times New Roman" w:hAnsi="Times New Roman"/>
          <w:sz w:val="26"/>
          <w:szCs w:val="26"/>
        </w:rPr>
        <w:t xml:space="preserve"> муниципального </w:t>
      </w:r>
      <w:proofErr w:type="gramStart"/>
      <w:r w:rsidR="00F16794">
        <w:rPr>
          <w:rFonts w:ascii="Times New Roman" w:hAnsi="Times New Roman"/>
          <w:sz w:val="26"/>
          <w:szCs w:val="26"/>
        </w:rPr>
        <w:t>образования</w:t>
      </w:r>
      <w:r>
        <w:rPr>
          <w:rFonts w:ascii="Times New Roman" w:hAnsi="Times New Roman"/>
          <w:sz w:val="26"/>
          <w:szCs w:val="26"/>
        </w:rPr>
        <w:t xml:space="preserve">  и</w:t>
      </w:r>
      <w:proofErr w:type="gramEnd"/>
      <w:r>
        <w:rPr>
          <w:rFonts w:ascii="Times New Roman" w:hAnsi="Times New Roman"/>
          <w:sz w:val="26"/>
          <w:szCs w:val="26"/>
        </w:rPr>
        <w:t xml:space="preserve"> юридическим лицом об участии</w:t>
      </w:r>
      <w:r w:rsidR="00593F1F"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 xml:space="preserve">  сельского поселения  в собственности субъекта инвестиций (далее – договор) подготавливается администрацией  </w:t>
      </w:r>
      <w:proofErr w:type="spellStart"/>
      <w:r w:rsidR="0080510D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="00F16794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>
        <w:rPr>
          <w:rFonts w:ascii="Times New Roman" w:hAnsi="Times New Roman"/>
          <w:sz w:val="26"/>
          <w:szCs w:val="26"/>
        </w:rPr>
        <w:t>.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В договоре предусматриваются следующие положения: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 цель осуществления бюджетных инвестиций и их объем с разбивкой по годам;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б) условия предоставления бюджетных инвестиций;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в) порядок и сроки представления отчетности об использовании бюджетных инвестиций;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г) право администрации </w:t>
      </w:r>
      <w:proofErr w:type="spellStart"/>
      <w:r w:rsidR="0080510D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="00F16794">
        <w:rPr>
          <w:rFonts w:ascii="Times New Roman" w:hAnsi="Times New Roman"/>
          <w:sz w:val="26"/>
          <w:szCs w:val="26"/>
        </w:rPr>
        <w:t xml:space="preserve"> муниципального </w:t>
      </w:r>
      <w:proofErr w:type="gramStart"/>
      <w:r w:rsidR="00F16794">
        <w:rPr>
          <w:rFonts w:ascii="Times New Roman" w:hAnsi="Times New Roman"/>
          <w:sz w:val="26"/>
          <w:szCs w:val="26"/>
        </w:rPr>
        <w:t>образования</w:t>
      </w:r>
      <w:r>
        <w:rPr>
          <w:rFonts w:ascii="Times New Roman" w:hAnsi="Times New Roman"/>
          <w:sz w:val="26"/>
          <w:szCs w:val="26"/>
        </w:rPr>
        <w:t xml:space="preserve">  и</w:t>
      </w:r>
      <w:proofErr w:type="gramEnd"/>
      <w:r>
        <w:rPr>
          <w:rFonts w:ascii="Times New Roman" w:hAnsi="Times New Roman"/>
          <w:sz w:val="26"/>
          <w:szCs w:val="26"/>
        </w:rPr>
        <w:t xml:space="preserve"> уполномоченных органов муниципального финансового контроля на проведение проверок соблюдения юридическим лицом условий, целей и порядка предоставления бюджетных инвестиций;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д) ответственность юридического лица за неисполнение или ненадлежащее исполнение обязательств по договору;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е) порядок возврата инвестиций в бюджет в случае нарушения условий, установленных при их предоставлении.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3.1. В договоре, заключаемом в связи с предоставлением бюджетных инвестиций в объекты капитального строительства и (или) на приобретение объектов недвижимого имущества за счет средств бюджета </w:t>
      </w:r>
      <w:r w:rsidR="00911771">
        <w:rPr>
          <w:rFonts w:ascii="Times New Roman" w:hAnsi="Times New Roman"/>
          <w:sz w:val="26"/>
          <w:szCs w:val="26"/>
        </w:rPr>
        <w:t>Перелюбского</w:t>
      </w:r>
      <w:r>
        <w:rPr>
          <w:rFonts w:ascii="Times New Roman" w:hAnsi="Times New Roman"/>
          <w:sz w:val="26"/>
          <w:szCs w:val="26"/>
        </w:rPr>
        <w:t xml:space="preserve">  сельского поселения, дополнительно предусматриваются следующие положения: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 наименование объекта капитального строительства и (или) объекта недвижимого имущества, на строительство (реконструкцию, в том числе с элементами реставрации, техническое перевооружение) либо приобретение которого предоставляются бюджетные инвестиции, его мощность, сроки строительства (приобретения), сметная стоимость (предполагаемая (предельная) стоимость) либо стоимость приобретения, а также общий объем капитальных вложений за счет всех источников финансового обеспечения;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б) обязательство юридического лица вложить в объект инвестиции собственные или заемные средства юридического лица;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в) обязанность юридического лица разработать проектную документацию и провести инженерные изыскания, выполняемые для подготовки такой проектной </w:t>
      </w:r>
      <w:r>
        <w:rPr>
          <w:rFonts w:ascii="Times New Roman" w:hAnsi="Times New Roman"/>
          <w:sz w:val="26"/>
          <w:szCs w:val="26"/>
        </w:rPr>
        <w:lastRenderedPageBreak/>
        <w:t>документации, а также провести государственную экспертизу проектной документации и результатов инженерных изысканий (в случае, если проведение такой экспертизы в соответствии с законодательством Российской Федерации является обязательным) без использования на эти цели бюджетных инвестиций;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г) обязанность проведения юридическим лицом проверки достоверности определения сметной стоимости объектов капитального строительства, строительство которых финансируется с привлечением средств местного бюджета в порядке, установленном действующим законодательством, без использования на эти цели бюджетных инвестиций;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д) обязанность проведения юридическим лицом технологического и ценового аудита инвестиционных проектов по строительству (реконструкции, техническому перевооружению) объектов капитального строительства в случаях и в порядке, установленном действующим законодательством, без использования на эти цели бюджетных инвестиций;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е) обязанность соблюдения юридическим лицом положений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положений.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 В договоре дополнительно предусматриваются следующие положения: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 предоставление бюджетных инвестиций не ранее принятия уполномоченным органом юридического лица решения об увеличении уставного капитала на сумму предоставляемых бюджетных инвестиций;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б) сроки внесения дополнительных вкладов или сроки и способы размещения дополнительного выпуска акций, производимых в соответствии с решением об увеличении уставного капитала, указанным в п.п. а) п.3.2;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в) показатели эффективности использования юридическим лицом предоставляемых бюджетных инвестиций, определяемые на 3-х летний срок, начиная с года предоставления бюджетных инвестиций, в том числе характеризующие экономическую эффективность его деятельности;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г) положения, предусматривающие приостановление инвестиций, либо сокращение их объема в связи с нарушением юридическим лицом условий о </w:t>
      </w:r>
      <w:proofErr w:type="spellStart"/>
      <w:r>
        <w:rPr>
          <w:rFonts w:ascii="Times New Roman" w:hAnsi="Times New Roman"/>
          <w:sz w:val="26"/>
          <w:szCs w:val="26"/>
        </w:rPr>
        <w:t>софинансировании</w:t>
      </w:r>
      <w:proofErr w:type="spellEnd"/>
      <w:r>
        <w:rPr>
          <w:rFonts w:ascii="Times New Roman" w:hAnsi="Times New Roman"/>
          <w:sz w:val="26"/>
          <w:szCs w:val="26"/>
        </w:rPr>
        <w:t xml:space="preserve">, в случае, если договором предусмотрено </w:t>
      </w:r>
      <w:proofErr w:type="spellStart"/>
      <w:r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д) случаи и порядок внесения изменений в договор, в том числе в случае уменьшения в соответствии с Бюджетным кодексом Российской Федерации главному распорядителю бюджетных средств ранее доведенных в установленном порядке лимитов бюджетных обязательств на предоставление инвестиций, а также случаи и порядок досрочного прекращения договора.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Договор оформляется в письменной форме в течение трех месяцев со дня вступления в силу решения о </w:t>
      </w:r>
      <w:proofErr w:type="gramStart"/>
      <w:r>
        <w:rPr>
          <w:rFonts w:ascii="Times New Roman" w:hAnsi="Times New Roman"/>
          <w:sz w:val="26"/>
          <w:szCs w:val="26"/>
        </w:rPr>
        <w:t xml:space="preserve">бюджете  </w:t>
      </w:r>
      <w:proofErr w:type="spellStart"/>
      <w:r w:rsidR="0080510D">
        <w:rPr>
          <w:rFonts w:ascii="Times New Roman" w:hAnsi="Times New Roman"/>
          <w:sz w:val="26"/>
          <w:szCs w:val="26"/>
        </w:rPr>
        <w:t>Смородинского</w:t>
      </w:r>
      <w:proofErr w:type="spellEnd"/>
      <w:proofErr w:type="gramEnd"/>
      <w:r w:rsidR="004A7DC7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>
        <w:rPr>
          <w:rFonts w:ascii="Times New Roman" w:hAnsi="Times New Roman"/>
          <w:sz w:val="26"/>
          <w:szCs w:val="26"/>
        </w:rPr>
        <w:t>.</w:t>
      </w:r>
    </w:p>
    <w:p w:rsidR="008D31CE" w:rsidRDefault="008D31CE" w:rsidP="008D31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Отсутствие оформленного в установленном порядке договора служит основанием для непредставления бюджетных инвестиций.</w:t>
      </w:r>
    </w:p>
    <w:p w:rsidR="008D31CE" w:rsidRDefault="008D31CE"/>
    <w:p w:rsidR="00677537" w:rsidRDefault="00677537"/>
    <w:p w:rsidR="00677537" w:rsidRDefault="00677537"/>
    <w:sectPr w:rsidR="00677537" w:rsidSect="00F43EA9">
      <w:pgSz w:w="11906" w:h="16838"/>
      <w:pgMar w:top="1134" w:right="1247" w:bottom="1134" w:left="153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07E03"/>
    <w:multiLevelType w:val="multilevel"/>
    <w:tmpl w:val="81505B32"/>
    <w:lvl w:ilvl="0">
      <w:start w:val="4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cs="Times New Roman"/>
      </w:rPr>
    </w:lvl>
  </w:abstractNum>
  <w:abstractNum w:abstractNumId="1" w15:restartNumberingAfterBreak="0">
    <w:nsid w:val="17FD0202"/>
    <w:multiLevelType w:val="multilevel"/>
    <w:tmpl w:val="72CA0B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79" w:hanging="1170"/>
      </w:pPr>
    </w:lvl>
    <w:lvl w:ilvl="2">
      <w:start w:val="1"/>
      <w:numFmt w:val="decimal"/>
      <w:isLgl/>
      <w:lvlText w:val="%1.%2.%3."/>
      <w:lvlJc w:val="left"/>
      <w:pPr>
        <w:ind w:left="2228" w:hanging="1170"/>
      </w:pPr>
    </w:lvl>
    <w:lvl w:ilvl="3">
      <w:start w:val="1"/>
      <w:numFmt w:val="decimal"/>
      <w:isLgl/>
      <w:lvlText w:val="%1.%2.%3.%4."/>
      <w:lvlJc w:val="left"/>
      <w:pPr>
        <w:ind w:left="2577" w:hanging="1170"/>
      </w:pPr>
    </w:lvl>
    <w:lvl w:ilvl="4">
      <w:start w:val="1"/>
      <w:numFmt w:val="decimal"/>
      <w:isLgl/>
      <w:lvlText w:val="%1.%2.%3.%4.%5."/>
      <w:lvlJc w:val="left"/>
      <w:pPr>
        <w:ind w:left="2926" w:hanging="117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1CE"/>
    <w:rsid w:val="00206793"/>
    <w:rsid w:val="00363527"/>
    <w:rsid w:val="003929B3"/>
    <w:rsid w:val="003E1ACE"/>
    <w:rsid w:val="003F2990"/>
    <w:rsid w:val="00442368"/>
    <w:rsid w:val="0045767E"/>
    <w:rsid w:val="004A7DC7"/>
    <w:rsid w:val="0053476A"/>
    <w:rsid w:val="0057572C"/>
    <w:rsid w:val="00593F1F"/>
    <w:rsid w:val="00677537"/>
    <w:rsid w:val="00682E37"/>
    <w:rsid w:val="00787550"/>
    <w:rsid w:val="007B4804"/>
    <w:rsid w:val="0080510D"/>
    <w:rsid w:val="008D31CE"/>
    <w:rsid w:val="00911771"/>
    <w:rsid w:val="00A50A58"/>
    <w:rsid w:val="00B0230A"/>
    <w:rsid w:val="00D954C9"/>
    <w:rsid w:val="00ED1F3C"/>
    <w:rsid w:val="00F16794"/>
    <w:rsid w:val="00F26011"/>
    <w:rsid w:val="00F43EA9"/>
    <w:rsid w:val="00F54B96"/>
    <w:rsid w:val="00F8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8A1CE"/>
  <w15:docId w15:val="{CF9FF208-5B28-4FA1-A325-DA0976BBD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1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1C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8D31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77537"/>
    <w:rPr>
      <w:color w:val="0000FF"/>
      <w:u w:val="single"/>
    </w:rPr>
  </w:style>
  <w:style w:type="paragraph" w:customStyle="1" w:styleId="ConsPlusNormal">
    <w:name w:val="ConsPlusNormal"/>
    <w:rsid w:val="002067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067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6">
    <w:name w:val="Font Style16"/>
    <w:basedOn w:val="a0"/>
    <w:rsid w:val="00206793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andard">
    <w:name w:val="Standard"/>
    <w:rsid w:val="00D954C9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customStyle="1" w:styleId="a6">
    <w:name w:val="Òåêñò äîêóìåíòà"/>
    <w:basedOn w:val="a"/>
    <w:uiPriority w:val="99"/>
    <w:rsid w:val="00F43EA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Без интервала Знак"/>
    <w:basedOn w:val="a0"/>
    <w:link w:val="a8"/>
    <w:uiPriority w:val="1"/>
    <w:locked/>
    <w:rsid w:val="00F86DC9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8">
    <w:name w:val="No Spacing"/>
    <w:link w:val="a7"/>
    <w:uiPriority w:val="1"/>
    <w:qFormat/>
    <w:rsid w:val="00F86DC9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blk">
    <w:name w:val="blk"/>
    <w:basedOn w:val="a0"/>
    <w:rsid w:val="00F86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6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Comp</cp:lastModifiedBy>
  <cp:revision>2</cp:revision>
  <cp:lastPrinted>2025-04-28T09:32:00Z</cp:lastPrinted>
  <dcterms:created xsi:type="dcterms:W3CDTF">2025-04-28T09:34:00Z</dcterms:created>
  <dcterms:modified xsi:type="dcterms:W3CDTF">2025-04-28T09:34:00Z</dcterms:modified>
</cp:coreProperties>
</file>