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8" w:rsidRDefault="00612A28" w:rsidP="003F31C7">
      <w:pPr>
        <w:pStyle w:val="a3"/>
        <w:spacing w:after="0"/>
        <w:jc w:val="both"/>
        <w:rPr>
          <w:sz w:val="28"/>
          <w:szCs w:val="28"/>
        </w:rPr>
      </w:pPr>
    </w:p>
    <w:p w:rsidR="00612A28" w:rsidRPr="001E1AAD" w:rsidRDefault="00612A28" w:rsidP="00D0704C">
      <w:pPr>
        <w:pStyle w:val="a3"/>
        <w:spacing w:after="0"/>
        <w:rPr>
          <w:sz w:val="24"/>
          <w:szCs w:val="24"/>
        </w:rPr>
      </w:pPr>
    </w:p>
    <w:p w:rsidR="00D0704C" w:rsidRPr="00EE3A6F" w:rsidRDefault="00D0704C" w:rsidP="00D0704C">
      <w:pPr>
        <w:pStyle w:val="a3"/>
        <w:spacing w:after="0"/>
        <w:rPr>
          <w:sz w:val="22"/>
          <w:szCs w:val="22"/>
        </w:rPr>
      </w:pPr>
      <w:r w:rsidRPr="00EE3A6F">
        <w:rPr>
          <w:sz w:val="22"/>
          <w:szCs w:val="22"/>
        </w:rPr>
        <w:t>СОВЕТ</w:t>
      </w:r>
    </w:p>
    <w:p w:rsidR="00D0704C" w:rsidRPr="00EE3A6F" w:rsidRDefault="00EE3A6F" w:rsidP="00D0704C">
      <w:pPr>
        <w:pStyle w:val="a3"/>
        <w:spacing w:after="0"/>
        <w:rPr>
          <w:sz w:val="22"/>
          <w:szCs w:val="22"/>
        </w:rPr>
      </w:pPr>
      <w:r w:rsidRPr="00EE3A6F">
        <w:rPr>
          <w:sz w:val="22"/>
          <w:szCs w:val="22"/>
        </w:rPr>
        <w:t>СМОРОДИНСКОГО</w:t>
      </w:r>
      <w:r w:rsidR="003A16A3" w:rsidRPr="00EE3A6F">
        <w:rPr>
          <w:sz w:val="22"/>
          <w:szCs w:val="22"/>
        </w:rPr>
        <w:t xml:space="preserve"> </w:t>
      </w:r>
      <w:r w:rsidR="00D0704C" w:rsidRPr="00EE3A6F">
        <w:rPr>
          <w:sz w:val="22"/>
          <w:szCs w:val="22"/>
        </w:rPr>
        <w:t xml:space="preserve"> МУНИЦИПАЛЬНОГО ОБРАЗОВАНИЯ</w:t>
      </w:r>
    </w:p>
    <w:p w:rsidR="00D0704C" w:rsidRPr="00EE3A6F" w:rsidRDefault="00D0704C" w:rsidP="00D0704C">
      <w:pPr>
        <w:jc w:val="center"/>
        <w:rPr>
          <w:rFonts w:ascii="Times New Roman" w:hAnsi="Times New Roman" w:cs="Times New Roman"/>
          <w:b/>
        </w:rPr>
      </w:pPr>
      <w:r w:rsidRPr="00EE3A6F">
        <w:rPr>
          <w:rFonts w:ascii="Times New Roman" w:hAnsi="Times New Roman" w:cs="Times New Roman"/>
          <w:b/>
        </w:rPr>
        <w:t>ПЕРЕЛЮБСКОГО   МУНИЦИПАЛЬНОГО   РАЙОНА</w:t>
      </w:r>
    </w:p>
    <w:p w:rsidR="00D0704C" w:rsidRPr="00EE3A6F" w:rsidRDefault="00D0704C" w:rsidP="00D0704C">
      <w:pPr>
        <w:jc w:val="center"/>
        <w:rPr>
          <w:rFonts w:ascii="Times New Roman" w:hAnsi="Times New Roman" w:cs="Times New Roman"/>
          <w:b/>
        </w:rPr>
      </w:pPr>
      <w:r w:rsidRPr="00EE3A6F">
        <w:rPr>
          <w:rFonts w:ascii="Times New Roman" w:hAnsi="Times New Roman" w:cs="Times New Roman"/>
          <w:b/>
        </w:rPr>
        <w:t>САРАТОВСКОЙ ОБЛАСТИ</w:t>
      </w:r>
    </w:p>
    <w:p w:rsidR="00D0704C" w:rsidRPr="00EE3A6F" w:rsidRDefault="00D0704C" w:rsidP="001E1AAD">
      <w:pPr>
        <w:pStyle w:val="a3"/>
        <w:spacing w:after="0"/>
        <w:jc w:val="both"/>
        <w:rPr>
          <w:sz w:val="22"/>
          <w:szCs w:val="22"/>
        </w:rPr>
      </w:pPr>
    </w:p>
    <w:p w:rsidR="00D0704C" w:rsidRPr="00EE3A6F" w:rsidRDefault="00D0704C" w:rsidP="001E1AAD">
      <w:pPr>
        <w:pStyle w:val="a3"/>
        <w:spacing w:after="0"/>
        <w:rPr>
          <w:sz w:val="22"/>
          <w:szCs w:val="22"/>
        </w:rPr>
      </w:pPr>
      <w:r w:rsidRPr="00EE3A6F">
        <w:rPr>
          <w:sz w:val="22"/>
          <w:szCs w:val="22"/>
        </w:rPr>
        <w:t>РЕШЕНИЕ</w:t>
      </w:r>
    </w:p>
    <w:p w:rsidR="005A6302" w:rsidRPr="00EE3A6F" w:rsidRDefault="005A6302" w:rsidP="001E1AAD">
      <w:pPr>
        <w:pStyle w:val="a3"/>
        <w:spacing w:after="0"/>
        <w:rPr>
          <w:sz w:val="22"/>
          <w:szCs w:val="22"/>
        </w:rPr>
      </w:pPr>
    </w:p>
    <w:p w:rsidR="001E1AAD" w:rsidRPr="00EE3A6F" w:rsidRDefault="005A6302" w:rsidP="00605AF3">
      <w:pPr>
        <w:rPr>
          <w:rFonts w:ascii="Times New Roman" w:hAnsi="Times New Roman" w:cs="Times New Roman"/>
        </w:rPr>
      </w:pPr>
      <w:r w:rsidRPr="00EE3A6F">
        <w:rPr>
          <w:rFonts w:ascii="Times New Roman" w:hAnsi="Times New Roman" w:cs="Times New Roman"/>
          <w:b/>
        </w:rPr>
        <w:t xml:space="preserve">от  </w:t>
      </w:r>
      <w:r w:rsidR="00FD4CA2">
        <w:rPr>
          <w:rFonts w:ascii="Times New Roman" w:hAnsi="Times New Roman" w:cs="Times New Roman"/>
          <w:b/>
        </w:rPr>
        <w:t>02.08</w:t>
      </w:r>
      <w:r w:rsidR="00D0704C" w:rsidRPr="00EE3A6F">
        <w:rPr>
          <w:rFonts w:ascii="Times New Roman" w:hAnsi="Times New Roman" w:cs="Times New Roman"/>
          <w:b/>
        </w:rPr>
        <w:t xml:space="preserve">.2022 </w:t>
      </w:r>
      <w:r w:rsidR="00612A28" w:rsidRPr="00EE3A6F">
        <w:rPr>
          <w:rFonts w:ascii="Times New Roman" w:hAnsi="Times New Roman" w:cs="Times New Roman"/>
          <w:b/>
        </w:rPr>
        <w:t xml:space="preserve">года                </w:t>
      </w:r>
      <w:r w:rsidR="001E1AAD" w:rsidRPr="00EE3A6F">
        <w:rPr>
          <w:rFonts w:ascii="Times New Roman" w:hAnsi="Times New Roman" w:cs="Times New Roman"/>
          <w:b/>
        </w:rPr>
        <w:t xml:space="preserve">                   </w:t>
      </w:r>
      <w:r w:rsidRPr="00EE3A6F">
        <w:rPr>
          <w:rFonts w:ascii="Times New Roman" w:hAnsi="Times New Roman" w:cs="Times New Roman"/>
          <w:b/>
        </w:rPr>
        <w:t xml:space="preserve"> №</w:t>
      </w:r>
      <w:bookmarkStart w:id="0" w:name="_GoBack"/>
      <w:bookmarkEnd w:id="0"/>
      <w:r w:rsidRPr="00EE3A6F">
        <w:rPr>
          <w:rFonts w:ascii="Times New Roman" w:hAnsi="Times New Roman" w:cs="Times New Roman"/>
          <w:b/>
        </w:rPr>
        <w:t xml:space="preserve"> 1</w:t>
      </w:r>
      <w:r w:rsidR="00EE3A6F" w:rsidRPr="00EE3A6F">
        <w:rPr>
          <w:rFonts w:ascii="Times New Roman" w:hAnsi="Times New Roman" w:cs="Times New Roman"/>
          <w:b/>
        </w:rPr>
        <w:t>3</w:t>
      </w:r>
      <w:r w:rsidR="00612A28" w:rsidRPr="00EE3A6F">
        <w:rPr>
          <w:rFonts w:ascii="Times New Roman" w:hAnsi="Times New Roman" w:cs="Times New Roman"/>
          <w:b/>
        </w:rPr>
        <w:t xml:space="preserve"> п.1</w:t>
      </w:r>
      <w:r w:rsidR="001E1AAD" w:rsidRPr="00EE3A6F">
        <w:rPr>
          <w:rFonts w:ascii="Times New Roman" w:hAnsi="Times New Roman" w:cs="Times New Roman"/>
          <w:b/>
        </w:rPr>
        <w:t xml:space="preserve">                               </w:t>
      </w:r>
      <w:r w:rsidR="00605AF3" w:rsidRPr="00EE3A6F">
        <w:rPr>
          <w:rFonts w:ascii="Times New Roman" w:hAnsi="Times New Roman" w:cs="Times New Roman"/>
          <w:b/>
        </w:rPr>
        <w:t xml:space="preserve">      </w:t>
      </w:r>
      <w:proofErr w:type="gramStart"/>
      <w:r w:rsidR="001E1AAD" w:rsidRPr="00EE3A6F">
        <w:rPr>
          <w:rFonts w:ascii="Times New Roman" w:hAnsi="Times New Roman" w:cs="Times New Roman"/>
        </w:rPr>
        <w:t>с</w:t>
      </w:r>
      <w:proofErr w:type="gramEnd"/>
      <w:r w:rsidR="001E1AAD" w:rsidRPr="00EE3A6F">
        <w:rPr>
          <w:rFonts w:ascii="Times New Roman" w:hAnsi="Times New Roman" w:cs="Times New Roman"/>
        </w:rPr>
        <w:t xml:space="preserve">. </w:t>
      </w:r>
      <w:r w:rsidR="00EE3A6F" w:rsidRPr="00EE3A6F">
        <w:rPr>
          <w:rFonts w:ascii="Times New Roman" w:hAnsi="Times New Roman" w:cs="Times New Roman"/>
        </w:rPr>
        <w:t>Смородинка</w:t>
      </w:r>
    </w:p>
    <w:p w:rsidR="00690D1F" w:rsidRPr="00EE3A6F" w:rsidRDefault="00690D1F"/>
    <w:p w:rsidR="00D0704C" w:rsidRPr="00B4410B" w:rsidRDefault="005A6302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="00EE3A6F" w:rsidRPr="00B4410B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Pr="00B4410B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№</w:t>
      </w:r>
      <w:r w:rsidR="00EE3A6F" w:rsidRPr="00B4410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4410B">
        <w:rPr>
          <w:rFonts w:ascii="Times New Roman" w:hAnsi="Times New Roman" w:cs="Times New Roman"/>
          <w:b/>
          <w:sz w:val="24"/>
          <w:szCs w:val="24"/>
        </w:rPr>
        <w:t>п.</w:t>
      </w:r>
      <w:r w:rsidR="00EE3A6F" w:rsidRPr="00B4410B">
        <w:rPr>
          <w:rFonts w:ascii="Times New Roman" w:hAnsi="Times New Roman" w:cs="Times New Roman"/>
          <w:b/>
          <w:sz w:val="24"/>
          <w:szCs w:val="24"/>
        </w:rPr>
        <w:t>2</w:t>
      </w:r>
      <w:r w:rsidRPr="00B4410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E3A6F" w:rsidRPr="00B4410B">
        <w:rPr>
          <w:rFonts w:ascii="Times New Roman" w:hAnsi="Times New Roman" w:cs="Times New Roman"/>
          <w:b/>
          <w:sz w:val="24"/>
          <w:szCs w:val="24"/>
        </w:rPr>
        <w:t>08</w:t>
      </w:r>
      <w:r w:rsidRPr="00B4410B">
        <w:rPr>
          <w:rFonts w:ascii="Times New Roman" w:hAnsi="Times New Roman" w:cs="Times New Roman"/>
          <w:b/>
          <w:sz w:val="24"/>
          <w:szCs w:val="24"/>
        </w:rPr>
        <w:t>.06.2022г.  «</w:t>
      </w:r>
      <w:r w:rsidR="00D0704C" w:rsidRPr="00B4410B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EE3A6F" w:rsidRPr="00B4410B">
        <w:rPr>
          <w:rFonts w:ascii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3A16A3" w:rsidRPr="00B4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4C" w:rsidRPr="00B4410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0704C" w:rsidRPr="00B4410B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D0704C" w:rsidRPr="00B441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области, членов их семей в информационно-телекоммуникационной сети «Интернет» и предоставления их для опубликования сред</w:t>
      </w:r>
      <w:r w:rsidR="00612A28" w:rsidRPr="00B4410B">
        <w:rPr>
          <w:rFonts w:ascii="Times New Roman" w:hAnsi="Times New Roman" w:cs="Times New Roman"/>
          <w:b/>
          <w:sz w:val="24"/>
          <w:szCs w:val="24"/>
        </w:rPr>
        <w:t>ствам массовой информации»</w:t>
      </w:r>
      <w:proofErr w:type="gramEnd"/>
    </w:p>
    <w:p w:rsidR="00D0704C" w:rsidRPr="00B4410B" w:rsidRDefault="00D0704C" w:rsidP="00D0704C">
      <w:pPr>
        <w:rPr>
          <w:rFonts w:ascii="Times New Roman" w:hAnsi="Times New Roman" w:cs="Times New Roman"/>
          <w:sz w:val="24"/>
          <w:szCs w:val="24"/>
        </w:rPr>
      </w:pPr>
    </w:p>
    <w:p w:rsidR="00D0704C" w:rsidRPr="00B4410B" w:rsidRDefault="00D0704C" w:rsidP="00E4590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4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должности, и иных лиц их доходам», Уставом </w:t>
      </w:r>
      <w:proofErr w:type="spellStart"/>
      <w:r w:rsidR="00EE3A6F" w:rsidRPr="00B4410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3A16A3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Pr="00B441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Совет </w:t>
      </w:r>
      <w:proofErr w:type="spellStart"/>
      <w:r w:rsidR="00EE3A6F" w:rsidRPr="00B4410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proofErr w:type="gramEnd"/>
      <w:r w:rsidR="003A16A3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Pr="00B441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704C" w:rsidRPr="00B4410B" w:rsidRDefault="00D0704C" w:rsidP="00D0704C">
      <w:pPr>
        <w:rPr>
          <w:rFonts w:ascii="Times New Roman" w:hAnsi="Times New Roman" w:cs="Times New Roman"/>
          <w:b/>
          <w:sz w:val="24"/>
          <w:szCs w:val="24"/>
        </w:rPr>
      </w:pPr>
      <w:r w:rsidRPr="00B4410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410B" w:rsidRDefault="00D0704C" w:rsidP="002C719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410B">
        <w:rPr>
          <w:rFonts w:ascii="Times New Roman" w:hAnsi="Times New Roman" w:cs="Times New Roman"/>
          <w:sz w:val="24"/>
          <w:szCs w:val="24"/>
        </w:rPr>
        <w:t>1.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="00EE3A6F" w:rsidRPr="00B4410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№1</w:t>
      </w:r>
      <w:r w:rsidR="00EE3A6F" w:rsidRPr="00B4410B">
        <w:rPr>
          <w:rFonts w:ascii="Times New Roman" w:hAnsi="Times New Roman" w:cs="Times New Roman"/>
          <w:sz w:val="24"/>
          <w:szCs w:val="24"/>
        </w:rPr>
        <w:t>1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п.</w:t>
      </w:r>
      <w:r w:rsidR="00EE3A6F" w:rsidRPr="00B4410B">
        <w:rPr>
          <w:rFonts w:ascii="Times New Roman" w:hAnsi="Times New Roman" w:cs="Times New Roman"/>
          <w:sz w:val="24"/>
          <w:szCs w:val="24"/>
        </w:rPr>
        <w:t>2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от </w:t>
      </w:r>
      <w:r w:rsidR="00EE3A6F" w:rsidRPr="00B4410B">
        <w:rPr>
          <w:rFonts w:ascii="Times New Roman" w:hAnsi="Times New Roman" w:cs="Times New Roman"/>
          <w:sz w:val="24"/>
          <w:szCs w:val="24"/>
        </w:rPr>
        <w:t>08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.06.2022г.  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EE3A6F" w:rsidRPr="00B4410B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A6302" w:rsidRPr="00B4410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членов их семей в информационно-телекоммуникационной сети «Интернет» и предоставления их для опубликования средствам массовой информации» </w:t>
      </w:r>
      <w:r w:rsidR="00B4410B">
        <w:rPr>
          <w:rFonts w:ascii="Times New Roman" w:hAnsi="Times New Roman" w:cs="Times New Roman"/>
          <w:sz w:val="24"/>
          <w:szCs w:val="24"/>
        </w:rPr>
        <w:t xml:space="preserve">(далее-Порядок) </w:t>
      </w:r>
      <w:r w:rsidR="005A6302" w:rsidRPr="00B4410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E45907" w:rsidRDefault="00B4410B" w:rsidP="00B441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302" w:rsidRPr="002C719A">
        <w:rPr>
          <w:rFonts w:ascii="Times New Roman" w:hAnsi="Times New Roman" w:cs="Times New Roman"/>
          <w:sz w:val="28"/>
          <w:szCs w:val="28"/>
        </w:rPr>
        <w:t xml:space="preserve"> </w:t>
      </w:r>
      <w:r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первом 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459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E45907"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«распоряжением главы» </w:t>
      </w:r>
      <w:proofErr w:type="gramStart"/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слово</w:t>
      </w:r>
      <w:proofErr w:type="gramEnd"/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«постановлением»</w:t>
      </w:r>
      <w:r w:rsidR="00E45907"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07" w:rsidRDefault="00E45907" w:rsidP="00E45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410B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5 Порядка</w:t>
      </w:r>
      <w:r w:rsidR="002C719A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</w:t>
      </w:r>
      <w:r w:rsidR="00B4410B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администрацию </w:t>
      </w:r>
      <w:proofErr w:type="spellStart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Смородинского</w:t>
      </w:r>
      <w:proofErr w:type="spellEnd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но не позднее 30 мая» </w:t>
      </w:r>
      <w:proofErr w:type="gramStart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«истечения  срока, установленного для их подачи»</w:t>
      </w:r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5907" w:rsidRPr="00B4410B" w:rsidRDefault="00E45907" w:rsidP="00E459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1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10B">
        <w:rPr>
          <w:rFonts w:ascii="Times New Roman" w:hAnsi="Times New Roman" w:cs="Times New Roman"/>
          <w:sz w:val="24"/>
          <w:szCs w:val="24"/>
        </w:rPr>
        <w:t xml:space="preserve">.Приложение №2 </w:t>
      </w:r>
      <w:r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решению</w:t>
      </w:r>
      <w:r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410B" w:rsidRPr="00B4410B" w:rsidRDefault="00E45907" w:rsidP="00B4410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B4410B"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к Решению </w:t>
      </w:r>
      <w:r w:rsidR="00B4410B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«8 п.3» </w:t>
      </w:r>
      <w:proofErr w:type="gramStart"/>
      <w:r w:rsidR="00B4410B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цифры</w:t>
      </w:r>
      <w:proofErr w:type="gramEnd"/>
      <w:r w:rsidR="00B4410B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«11 п.2».</w:t>
      </w:r>
    </w:p>
    <w:p w:rsidR="00677DE8" w:rsidRPr="00B4410B" w:rsidRDefault="00E45907" w:rsidP="005A63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C44" w:rsidRPr="00B4410B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</w:t>
      </w:r>
      <w:r w:rsidR="001E1AAD" w:rsidRPr="00B4410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обнароования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25725" w:rsidRPr="00B4410B">
        <w:rPr>
          <w:rFonts w:ascii="Times New Roman" w:hAnsi="Times New Roman" w:cs="Times New Roman"/>
          <w:sz w:val="24"/>
          <w:szCs w:val="24"/>
        </w:rPr>
        <w:t>.</w:t>
      </w:r>
    </w:p>
    <w:p w:rsidR="00225725" w:rsidRPr="00EE3A6F" w:rsidRDefault="00225725" w:rsidP="005A6302">
      <w:pPr>
        <w:ind w:firstLine="709"/>
        <w:rPr>
          <w:rFonts w:ascii="Times New Roman" w:hAnsi="Times New Roman" w:cs="Times New Roman"/>
        </w:rPr>
      </w:pPr>
    </w:p>
    <w:p w:rsidR="001E1AAD" w:rsidRPr="00EE3A6F" w:rsidRDefault="001E1AAD" w:rsidP="005A6302">
      <w:pPr>
        <w:rPr>
          <w:rFonts w:ascii="Times New Roman" w:hAnsi="Times New Roman" w:cs="Times New Roman"/>
        </w:rPr>
      </w:pPr>
    </w:p>
    <w:p w:rsidR="001E1AAD" w:rsidRPr="00EE3A6F" w:rsidRDefault="000E3C44" w:rsidP="000E3C44">
      <w:pPr>
        <w:rPr>
          <w:rFonts w:ascii="Times New Roman" w:hAnsi="Times New Roman" w:cs="Times New Roman"/>
        </w:rPr>
      </w:pPr>
      <w:r w:rsidRPr="00EE3A6F">
        <w:rPr>
          <w:rFonts w:ascii="Times New Roman" w:hAnsi="Times New Roman" w:cs="Times New Roman"/>
        </w:rPr>
        <w:t xml:space="preserve">Глава  </w:t>
      </w:r>
      <w:proofErr w:type="spellStart"/>
      <w:r w:rsidR="00EE3A6F" w:rsidRPr="00EE3A6F">
        <w:rPr>
          <w:rFonts w:ascii="Times New Roman" w:hAnsi="Times New Roman" w:cs="Times New Roman"/>
        </w:rPr>
        <w:t>Смородинского</w:t>
      </w:r>
      <w:proofErr w:type="spellEnd"/>
      <w:r w:rsidR="001E1AAD" w:rsidRPr="00EE3A6F">
        <w:rPr>
          <w:rFonts w:ascii="Times New Roman" w:hAnsi="Times New Roman" w:cs="Times New Roman"/>
        </w:rPr>
        <w:t xml:space="preserve"> </w:t>
      </w:r>
    </w:p>
    <w:p w:rsidR="00D0704C" w:rsidRPr="00EE3A6F" w:rsidRDefault="000E3C44" w:rsidP="000E3C44">
      <w:pPr>
        <w:rPr>
          <w:rFonts w:ascii="Times New Roman" w:hAnsi="Times New Roman" w:cs="Times New Roman"/>
        </w:rPr>
      </w:pPr>
      <w:r w:rsidRPr="00EE3A6F">
        <w:rPr>
          <w:rFonts w:ascii="Times New Roman" w:hAnsi="Times New Roman" w:cs="Times New Roman"/>
        </w:rPr>
        <w:t xml:space="preserve">муниципального образования           </w:t>
      </w:r>
      <w:r w:rsidR="001E1AAD" w:rsidRPr="00EE3A6F">
        <w:rPr>
          <w:rFonts w:ascii="Times New Roman" w:hAnsi="Times New Roman" w:cs="Times New Roman"/>
        </w:rPr>
        <w:t xml:space="preserve">                                    </w:t>
      </w:r>
      <w:r w:rsidR="00E45907">
        <w:rPr>
          <w:rFonts w:ascii="Times New Roman" w:hAnsi="Times New Roman" w:cs="Times New Roman"/>
        </w:rPr>
        <w:t xml:space="preserve">                  </w:t>
      </w:r>
      <w:r w:rsidR="001E1AAD" w:rsidRPr="00EE3A6F">
        <w:rPr>
          <w:rFonts w:ascii="Times New Roman" w:hAnsi="Times New Roman" w:cs="Times New Roman"/>
        </w:rPr>
        <w:t xml:space="preserve">                       </w:t>
      </w:r>
      <w:r w:rsidR="00EE3A6F" w:rsidRPr="00EE3A6F">
        <w:rPr>
          <w:rFonts w:ascii="Times New Roman" w:hAnsi="Times New Roman" w:cs="Times New Roman"/>
        </w:rPr>
        <w:t xml:space="preserve">Т.В. </w:t>
      </w:r>
      <w:proofErr w:type="spellStart"/>
      <w:r w:rsidR="00EE3A6F" w:rsidRPr="00EE3A6F">
        <w:rPr>
          <w:rFonts w:ascii="Times New Roman" w:hAnsi="Times New Roman" w:cs="Times New Roman"/>
        </w:rPr>
        <w:t>Савлук</w:t>
      </w:r>
      <w:proofErr w:type="spellEnd"/>
      <w:r w:rsidRPr="00EE3A6F">
        <w:rPr>
          <w:rFonts w:ascii="Times New Roman" w:hAnsi="Times New Roman" w:cs="Times New Roman"/>
        </w:rPr>
        <w:t xml:space="preserve">                                     </w:t>
      </w:r>
      <w:r w:rsidR="00612A28" w:rsidRPr="00EE3A6F">
        <w:rPr>
          <w:rFonts w:ascii="Times New Roman" w:hAnsi="Times New Roman" w:cs="Times New Roman"/>
        </w:rPr>
        <w:t xml:space="preserve">                    </w:t>
      </w:r>
    </w:p>
    <w:p w:rsidR="00AE0D55" w:rsidRPr="00EE3A6F" w:rsidRDefault="00AE0D55" w:rsidP="000E3C44">
      <w:pPr>
        <w:rPr>
          <w:rFonts w:ascii="Times New Roman" w:hAnsi="Times New Roman" w:cs="Times New Roman"/>
        </w:rPr>
      </w:pPr>
    </w:p>
    <w:p w:rsidR="00AE0D55" w:rsidRPr="00EE3A6F" w:rsidRDefault="00AE0D55" w:rsidP="000E3C44">
      <w:pPr>
        <w:rPr>
          <w:rFonts w:ascii="Times New Roman" w:hAnsi="Times New Roman" w:cs="Times New Roman"/>
        </w:rPr>
      </w:pPr>
    </w:p>
    <w:p w:rsidR="001E1AAD" w:rsidRPr="00EE3A6F" w:rsidRDefault="001E1AAD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="00EE3A6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Смородинского</w:t>
      </w:r>
      <w:proofErr w:type="spellEnd"/>
      <w:r w:rsidR="001E1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1E1AAD" w:rsidRPr="005A6302" w:rsidRDefault="00AE0D55" w:rsidP="005A6302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FD4CA2">
        <w:rPr>
          <w:rFonts w:ascii="Times New Roman" w:eastAsia="Times New Roman" w:hAnsi="Times New Roman" w:cs="Times New Roman"/>
          <w:sz w:val="20"/>
          <w:szCs w:val="20"/>
          <w:lang w:eastAsia="ru-RU"/>
        </w:rPr>
        <w:t>02.08.2022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5A63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E3A6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81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п.1</w:t>
      </w: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Pr="00AE0D55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 xml:space="preserve">к </w:t>
      </w:r>
      <w:proofErr w:type="spellStart"/>
      <w:r w:rsidRPr="00AE0D55">
        <w:rPr>
          <w:rFonts w:ascii="Times New Roman" w:eastAsia="Times New Roman" w:hAnsi="Times New Roman" w:cs="Times New Roman"/>
          <w:sz w:val="20"/>
          <w:lang w:eastAsia="ru-RU"/>
        </w:rPr>
        <w:t>Порядку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</w:t>
      </w:r>
      <w:proofErr w:type="spell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proofErr w:type="spellStart"/>
      <w:r w:rsidR="00EE3A6F">
        <w:rPr>
          <w:rFonts w:ascii="Times New Roman" w:eastAsia="Times New Roman" w:hAnsi="Times New Roman" w:cs="Times New Roman"/>
          <w:bCs/>
          <w:sz w:val="20"/>
          <w:lang w:eastAsia="ru-RU"/>
        </w:rPr>
        <w:t>Смородинского</w:t>
      </w:r>
      <w:proofErr w:type="spellEnd"/>
      <w:r w:rsidR="001E1AAD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D55" w:rsidRPr="007F2130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1" w:name="Par179"/>
      <w:bookmarkEnd w:id="1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Pr="007F2130">
        <w:rPr>
          <w:rFonts w:ascii="Times New Roman" w:eastAsia="Times New Roman" w:hAnsi="Times New Roman" w:cs="Times New Roman"/>
        </w:rPr>
        <w:t>,</w:t>
      </w:r>
      <w:r w:rsidR="00755511" w:rsidRPr="007F21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цифровых финансовых активов, цифровой валюты, </w:t>
      </w:r>
      <w:r w:rsidRPr="007F2130">
        <w:rPr>
          <w:rFonts w:ascii="Times New Roman" w:eastAsia="Times New Roman" w:hAnsi="Times New Roman" w:cs="Times New Roman"/>
        </w:rPr>
        <w:t xml:space="preserve">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AE0D55" w:rsidRPr="007F2130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7F2130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AE0D55" w:rsidRPr="007F2130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F213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2130">
        <w:rPr>
          <w:rFonts w:ascii="Times New Roman" w:eastAsia="Times New Roman" w:hAnsi="Times New Roman" w:cs="Times New Roman"/>
        </w:rPr>
        <w:t>его супруги (супруга за три последних года, предшествующих отчетному периоду</w:t>
      </w:r>
      <w:proofErr w:type="gramEnd"/>
    </w:p>
    <w:p w:rsidR="00AE0D55" w:rsidRPr="007F2130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E0D55" w:rsidRPr="007F2130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30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F2130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7F2130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130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AE0D55" w:rsidRPr="007F2130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F2130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7F2130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F2130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7F2130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F2130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AE0D55" w:rsidRPr="007F2130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F2130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7F2130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D55" w:rsidRPr="007F2130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E0D55" w:rsidRPr="007F2130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7F2130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AE0D55" w:rsidRPr="007F2130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2" w:name="Par219"/>
      <w:bookmarkEnd w:id="2"/>
      <w:r w:rsidRPr="007F2130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7F2130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7F2130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AE0D55" w:rsidRPr="007F2130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3" w:name="Par220"/>
      <w:bookmarkEnd w:id="3"/>
      <w:r w:rsidRPr="007F2130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7F2130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7F2130">
        <w:rPr>
          <w:rFonts w:ascii="Times New Roman" w:eastAsia="Times New Roman" w:hAnsi="Times New Roman" w:cs="Times New Roman"/>
          <w:i/>
          <w:lang w:eastAsia="ru-RU"/>
        </w:rPr>
        <w:t xml:space="preserve">казывается в </w:t>
      </w:r>
      <w:r w:rsidRPr="007F21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случае, если сделки (сделка) совершены несовершеннолетним ребенком.</w:t>
      </w:r>
    </w:p>
    <w:p w:rsidR="00AE0D55" w:rsidRPr="007F2130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4" w:name="Par221"/>
      <w:bookmarkEnd w:id="4"/>
      <w:r w:rsidRPr="007F21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&lt;3</w:t>
      </w:r>
      <w:proofErr w:type="gramStart"/>
      <w:r w:rsidRPr="007F21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&gt; У</w:t>
      </w:r>
      <w:proofErr w:type="gramEnd"/>
      <w:r w:rsidRPr="007F21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</w:t>
      </w:r>
      <w:r w:rsidR="00755511" w:rsidRPr="007F21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ладочных) капиталах организаций,</w:t>
      </w:r>
      <w:r w:rsidR="00755511" w:rsidRPr="007F2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цифровые финансовые активы, цифровая валюта.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2"/>
      <w:bookmarkEnd w:id="5"/>
      <w:r w:rsidRPr="007F2130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</w:t>
      </w:r>
      <w:r w:rsidR="00755511" w:rsidRPr="007F213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F2130">
        <w:rPr>
          <w:rFonts w:ascii="Times New Roman" w:eastAsia="Times New Roman" w:hAnsi="Times New Roman" w:cs="Times New Roman"/>
          <w:i/>
          <w:lang w:eastAsia="ru-RU"/>
        </w:rPr>
        <w:t>другое.</w:t>
      </w:r>
    </w:p>
    <w:p w:rsidR="00AE0D55" w:rsidRPr="00D0704C" w:rsidRDefault="00AE0D55" w:rsidP="000E3C44">
      <w:pPr>
        <w:rPr>
          <w:rFonts w:ascii="Times New Roman" w:hAnsi="Times New Roman" w:cs="Times New Roman"/>
          <w:sz w:val="24"/>
        </w:rPr>
      </w:pPr>
    </w:p>
    <w:sectPr w:rsidR="00AE0D55" w:rsidRPr="00D0704C" w:rsidSect="00B4410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EBF"/>
    <w:rsid w:val="000E3C44"/>
    <w:rsid w:val="001D1F80"/>
    <w:rsid w:val="001E1AAD"/>
    <w:rsid w:val="00225725"/>
    <w:rsid w:val="00236366"/>
    <w:rsid w:val="002474B7"/>
    <w:rsid w:val="002C719A"/>
    <w:rsid w:val="002E572F"/>
    <w:rsid w:val="00362252"/>
    <w:rsid w:val="003A16A3"/>
    <w:rsid w:val="003F31C7"/>
    <w:rsid w:val="004135C3"/>
    <w:rsid w:val="00442EBF"/>
    <w:rsid w:val="00462AA6"/>
    <w:rsid w:val="004A59B2"/>
    <w:rsid w:val="005A6302"/>
    <w:rsid w:val="005B6E52"/>
    <w:rsid w:val="005D1880"/>
    <w:rsid w:val="00605AF3"/>
    <w:rsid w:val="00612A28"/>
    <w:rsid w:val="00677DE8"/>
    <w:rsid w:val="00690D1F"/>
    <w:rsid w:val="00710A4E"/>
    <w:rsid w:val="00755511"/>
    <w:rsid w:val="007741A9"/>
    <w:rsid w:val="00783113"/>
    <w:rsid w:val="007F2130"/>
    <w:rsid w:val="008E3043"/>
    <w:rsid w:val="00937013"/>
    <w:rsid w:val="009640F3"/>
    <w:rsid w:val="00AE0D55"/>
    <w:rsid w:val="00B4410B"/>
    <w:rsid w:val="00BD18DE"/>
    <w:rsid w:val="00C92EBE"/>
    <w:rsid w:val="00D0704C"/>
    <w:rsid w:val="00E45907"/>
    <w:rsid w:val="00EA43BB"/>
    <w:rsid w:val="00EE3A6F"/>
    <w:rsid w:val="00F81D20"/>
    <w:rsid w:val="00FD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2022-08-01T06:35:00Z</cp:lastPrinted>
  <dcterms:created xsi:type="dcterms:W3CDTF">2022-08-01T10:25:00Z</dcterms:created>
  <dcterms:modified xsi:type="dcterms:W3CDTF">2022-08-03T09:54:00Z</dcterms:modified>
</cp:coreProperties>
</file>